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/>
        <w:keepLines/>
        <w:widowControl w:val="0"/>
        <w:numPr>
          <w:ilvl w:val="0"/>
          <w:numId w:val="0"/>
        </w:numPr>
        <w:bidi w:val="0"/>
        <w:spacing w:before="260" w:beforeLines="0" w:beforeAutospacing="0" w:after="260" w:afterLines="0" w:afterAutospacing="0" w:line="413" w:lineRule="auto"/>
        <w:jc w:val="center"/>
        <w:outlineLvl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Hans"/>
        </w:rPr>
        <w:t>供应商报名和投标教程</w:t>
      </w:r>
    </w:p>
    <w:p>
      <w:pPr>
        <w:numPr>
          <w:ilvl w:val="0"/>
          <w:numId w:val="1"/>
        </w:numPr>
        <w:ind w:leftChars="0"/>
        <w:outlineLvl w:val="1"/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注册审批通过后</w:t>
      </w:r>
      <w:r>
        <w:rPr>
          <w:rFonts w:hint="eastAsia" w:ascii="仿宋_GB2312" w:hAnsi="仿宋_GB2312" w:eastAsia="仿宋_GB2312" w:cs="仿宋_GB2312"/>
          <w:lang w:val="en-US" w:eastAsia="zh-Hans"/>
        </w:rPr>
        <w:t>登陆账号后</w:t>
      </w:r>
      <w:r>
        <w:rPr>
          <w:rFonts w:hint="eastAsia" w:ascii="仿宋_GB2312" w:hAnsi="仿宋_GB2312" w:eastAsia="仿宋_GB2312" w:cs="仿宋_GB2312"/>
          <w:lang w:val="en-US" w:eastAsia="zh-Hans"/>
        </w:rPr>
        <w:t>找到快捷入口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69865" cy="2923540"/>
            <wp:effectExtent l="0" t="0" r="13335" b="228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val="en-US" w:eastAsia="zh-Hans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点击投标台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Hans"/>
        </w:rPr>
        <w:t>切换到投标台模块未参与页签即可看到招标单</w:t>
      </w:r>
      <w:r>
        <w:rPr>
          <w:rFonts w:hint="eastAsia" w:ascii="仿宋_GB2312" w:hAnsi="仿宋_GB2312" w:eastAsia="仿宋_GB2312" w:cs="仿宋_GB2312"/>
          <w:lang w:eastAsia="zh-Hans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选择拟参与的项目，</w:t>
      </w:r>
      <w:r>
        <w:rPr>
          <w:rFonts w:hint="eastAsia" w:ascii="仿宋_GB2312" w:hAnsi="仿宋_GB2312" w:eastAsia="仿宋_GB2312" w:cs="仿宋_GB2312"/>
          <w:lang w:val="en-US" w:eastAsia="zh-Hans"/>
        </w:rPr>
        <w:t>点击参与</w:t>
      </w:r>
      <w:r>
        <w:rPr>
          <w:rFonts w:hint="eastAsia" w:ascii="仿宋_GB2312" w:hAnsi="仿宋_GB2312" w:eastAsia="仿宋_GB2312" w:cs="仿宋_GB2312"/>
          <w:lang w:val="en-US" w:eastAsia="zh-CN"/>
        </w:rPr>
        <w:t>按钮进行</w:t>
      </w:r>
      <w:r>
        <w:rPr>
          <w:rFonts w:hint="eastAsia" w:ascii="仿宋_GB2312" w:hAnsi="仿宋_GB2312" w:eastAsia="仿宋_GB2312" w:cs="仿宋_GB2312"/>
          <w:lang w:val="en-US" w:eastAsia="zh-Hans"/>
        </w:rPr>
        <w:t>报名</w:t>
      </w:r>
      <w:r>
        <w:rPr>
          <w:rFonts w:hint="eastAsia" w:ascii="仿宋_GB2312" w:hAnsi="仿宋_GB2312" w:eastAsia="仿宋_GB2312" w:cs="仿宋_GB2312"/>
          <w:lang w:eastAsia="zh-Hans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68595" cy="2956560"/>
            <wp:effectExtent l="0" t="0" r="146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</w:p>
    <w:p>
      <w:pPr>
        <w:numPr>
          <w:ilvl w:val="0"/>
          <w:numId w:val="0"/>
        </w:numPr>
        <w:outlineLvl w:val="1"/>
        <w:rPr>
          <w:rFonts w:hint="eastAsia" w:ascii="仿宋_GB2312" w:hAnsi="仿宋_GB2312" w:eastAsia="仿宋_GB2312" w:cs="仿宋_GB2312"/>
          <w:lang w:val="en-US" w:eastAsia="zh-Hans"/>
        </w:rPr>
      </w:pPr>
      <w:r>
        <w:rPr>
          <w:rFonts w:hint="eastAsia" w:ascii="仿宋_GB2312" w:hAnsi="仿宋_GB2312" w:eastAsia="仿宋_GB2312" w:cs="仿宋_GB2312"/>
          <w:lang w:eastAsia="zh-Hans"/>
        </w:rPr>
        <w:t>2、</w:t>
      </w:r>
      <w:r>
        <w:rPr>
          <w:rFonts w:hint="eastAsia" w:ascii="仿宋_GB2312" w:hAnsi="仿宋_GB2312" w:eastAsia="仿宋_GB2312" w:cs="仿宋_GB2312"/>
          <w:lang w:val="en-US" w:eastAsia="zh-Hans"/>
        </w:rPr>
        <w:t>进入供应商报名界面后</w:t>
      </w:r>
      <w:r>
        <w:rPr>
          <w:rFonts w:hint="eastAsia" w:ascii="仿宋_GB2312" w:hAnsi="仿宋_GB2312" w:eastAsia="仿宋_GB2312" w:cs="仿宋_GB2312"/>
          <w:lang w:eastAsia="zh-Hans"/>
        </w:rPr>
        <w:t>，</w:t>
      </w:r>
      <w:r>
        <w:rPr>
          <w:rFonts w:hint="eastAsia" w:ascii="仿宋_GB2312" w:hAnsi="仿宋_GB2312" w:eastAsia="仿宋_GB2312" w:cs="仿宋_GB2312"/>
          <w:lang w:val="en-US" w:eastAsia="zh-Hans"/>
        </w:rPr>
        <w:t>查看可报名投标的标段信息，若需要资格预审，需先进行资格预审材料提交。点击资格预审按钮，进入资格预审页面查看、上传、提交资格预审材料。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67960" cy="2517140"/>
            <wp:effectExtent l="0" t="0" r="15240" b="2286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1135" cy="2488565"/>
            <wp:effectExtent l="0" t="0" r="12065" b="63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lang w:eastAsia="zh-Hans"/>
        </w:rPr>
        <w:br w:type="page"/>
      </w:r>
    </w:p>
    <w:p>
      <w:pPr>
        <w:numPr>
          <w:ilvl w:val="0"/>
          <w:numId w:val="0"/>
        </w:numPr>
        <w:ind w:leftChars="0"/>
        <w:outlineLvl w:val="1"/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lang w:eastAsia="zh-Hans"/>
        </w:rPr>
        <w:t>3</w:t>
      </w:r>
      <w:r>
        <w:rPr>
          <w:rFonts w:hint="eastAsia" w:ascii="仿宋_GB2312" w:hAnsi="仿宋_GB2312" w:eastAsia="仿宋_GB2312" w:cs="仿宋_GB2312"/>
          <w:lang w:eastAsia="zh-Hans"/>
        </w:rPr>
        <w:t>、</w:t>
      </w:r>
      <w:r>
        <w:rPr>
          <w:rFonts w:hint="eastAsia" w:ascii="仿宋_GB2312" w:hAnsi="仿宋_GB2312" w:eastAsia="仿宋_GB2312" w:cs="仿宋_GB2312"/>
          <w:lang w:val="en-US" w:eastAsia="zh-Hans"/>
        </w:rPr>
        <w:t>完成后提交</w:t>
      </w:r>
      <w:r>
        <w:rPr>
          <w:rFonts w:hint="eastAsia" w:ascii="仿宋_GB2312" w:hAnsi="仿宋_GB2312" w:eastAsia="仿宋_GB2312" w:cs="仿宋_GB2312"/>
          <w:lang w:eastAsia="zh-Hans"/>
        </w:rPr>
        <w:t>，</w:t>
      </w:r>
      <w:r>
        <w:rPr>
          <w:rFonts w:hint="eastAsia" w:ascii="仿宋_GB2312" w:hAnsi="仿宋_GB2312" w:eastAsia="仿宋_GB2312" w:cs="仿宋_GB2312"/>
          <w:lang w:val="en-US" w:eastAsia="zh-Hans"/>
        </w:rPr>
        <w:t>招标单状态变为资格</w:t>
      </w:r>
      <w:r>
        <w:rPr>
          <w:rFonts w:hint="eastAsia" w:ascii="仿宋_GB2312" w:hAnsi="仿宋_GB2312" w:eastAsia="仿宋_GB2312" w:cs="仿宋_GB2312"/>
          <w:lang w:val="en-US" w:eastAsia="zh-Hans"/>
        </w:rPr>
        <w:t>待审核</w:t>
      </w:r>
      <w:r>
        <w:rPr>
          <w:rFonts w:hint="eastAsia" w:ascii="仿宋_GB2312" w:hAnsi="仿宋_GB2312" w:eastAsia="仿宋_GB2312" w:cs="仿宋_GB231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lang w:val="en-US" w:eastAsia="zh-Hans"/>
        </w:rPr>
        <w:t>等待</w:t>
      </w:r>
      <w:r>
        <w:rPr>
          <w:rFonts w:hint="eastAsia" w:ascii="仿宋_GB2312" w:hAnsi="仿宋_GB2312" w:eastAsia="仿宋_GB2312" w:cs="仿宋_GB2312"/>
          <w:lang w:eastAsia="zh-Hans"/>
        </w:rPr>
        <w:t>招标</w:t>
      </w:r>
      <w:r>
        <w:rPr>
          <w:rFonts w:hint="eastAsia" w:ascii="仿宋_GB2312" w:hAnsi="仿宋_GB2312" w:eastAsia="仿宋_GB2312" w:cs="仿宋_GB2312"/>
          <w:lang w:val="en-US" w:eastAsia="zh-Hans"/>
        </w:rPr>
        <w:t>方资格</w:t>
      </w:r>
      <w:r>
        <w:rPr>
          <w:rFonts w:hint="eastAsia" w:ascii="仿宋_GB2312" w:hAnsi="仿宋_GB2312" w:eastAsia="仿宋_GB2312" w:cs="仿宋_GB2312"/>
          <w:lang w:val="en-US" w:eastAsia="zh-Hans"/>
        </w:rPr>
        <w:t>审核</w:t>
      </w:r>
      <w:r>
        <w:rPr>
          <w:rFonts w:hint="eastAsia" w:ascii="仿宋_GB2312" w:hAnsi="仿宋_GB2312" w:eastAsia="仿宋_GB2312" w:cs="仿宋_GB2312"/>
          <w:lang w:eastAsia="zh-Hans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1135" cy="2483485"/>
            <wp:effectExtent l="0" t="0" r="12065" b="571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numPr>
          <w:ilvl w:val="0"/>
          <w:numId w:val="0"/>
        </w:numPr>
        <w:ind w:leftChars="0"/>
        <w:outlineLvl w:val="1"/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lang w:eastAsia="zh-Hans"/>
        </w:rPr>
        <w:t>4</w:t>
      </w:r>
      <w:r>
        <w:rPr>
          <w:rFonts w:hint="eastAsia" w:ascii="仿宋_GB2312" w:hAnsi="仿宋_GB2312" w:eastAsia="仿宋_GB2312" w:cs="仿宋_GB2312"/>
          <w:lang w:eastAsia="zh-Hans"/>
        </w:rPr>
        <w:t>、</w:t>
      </w:r>
      <w:r>
        <w:rPr>
          <w:rFonts w:hint="eastAsia" w:ascii="仿宋_GB2312" w:hAnsi="仿宋_GB2312" w:eastAsia="仿宋_GB2312" w:cs="仿宋_GB2312"/>
          <w:lang w:val="en-US" w:eastAsia="zh-Hans"/>
        </w:rPr>
        <w:t>资格审核通过</w:t>
      </w:r>
      <w:r>
        <w:rPr>
          <w:rFonts w:hint="eastAsia" w:ascii="仿宋_GB2312" w:hAnsi="仿宋_GB2312" w:eastAsia="仿宋_GB2312" w:cs="仿宋_GB2312"/>
          <w:lang w:eastAsia="zh-Hans"/>
        </w:rPr>
        <w:t>，</w:t>
      </w:r>
      <w:r>
        <w:rPr>
          <w:rFonts w:hint="eastAsia" w:ascii="仿宋_GB2312" w:hAnsi="仿宋_GB2312" w:eastAsia="仿宋_GB2312" w:cs="仿宋_GB2312"/>
          <w:lang w:val="en-US" w:eastAsia="zh-Hans"/>
        </w:rPr>
        <w:t>可点击投标按钮进入投标单，查看招标文件以及上传投标资料、价格等</w:t>
      </w:r>
      <w:r>
        <w:rPr>
          <w:rFonts w:hint="eastAsia" w:ascii="仿宋_GB2312" w:hAnsi="仿宋_GB2312" w:eastAsia="仿宋_GB2312" w:cs="仿宋_GB2312"/>
          <w:lang w:eastAsia="zh-Hans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3675" cy="2610485"/>
            <wp:effectExtent l="0" t="0" r="9525" b="571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3675" cy="2506980"/>
            <wp:effectExtent l="0" t="0" r="9525" b="762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注：投标单上传文件需进行压缩并添加解压密码，同时在解密密码字段处录入压缩包的密码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val="en-US" w:eastAsia="zh-Hans"/>
        </w:rPr>
      </w:pPr>
      <w:r>
        <w:rPr>
          <w:rFonts w:hint="eastAsia" w:ascii="仿宋_GB2312" w:hAnsi="仿宋_GB2312" w:eastAsia="仿宋_GB2312" w:cs="仿宋_GB2312"/>
          <w:lang w:eastAsia="zh-Hans"/>
        </w:rPr>
        <w:t>5</w:t>
      </w:r>
      <w:r>
        <w:rPr>
          <w:rFonts w:hint="eastAsia" w:ascii="仿宋_GB2312" w:hAnsi="仿宋_GB2312" w:eastAsia="仿宋_GB2312" w:cs="仿宋_GB2312"/>
          <w:lang w:eastAsia="zh-Hans"/>
        </w:rPr>
        <w:t>、</w:t>
      </w:r>
      <w:r>
        <w:rPr>
          <w:rFonts w:hint="eastAsia" w:ascii="仿宋_GB2312" w:hAnsi="仿宋_GB2312" w:eastAsia="仿宋_GB2312" w:cs="仿宋_GB2312"/>
          <w:lang w:val="en-US" w:eastAsia="zh-Hans"/>
        </w:rPr>
        <w:t>投标文件上传完成后填入报价金额及价格确认，两者需保持一致，完成后进行提交。此时状态变为已投标，后续等待开标和专家评分。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1135" cy="2498725"/>
            <wp:effectExtent l="0" t="0" r="12065" b="1587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0500" cy="2472055"/>
            <wp:effectExtent l="0" t="0" r="12700" b="1714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eastAsia="zh-Hans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Hans"/>
        </w:rPr>
        <w:t>6</w:t>
      </w:r>
      <w:r>
        <w:rPr>
          <w:rFonts w:hint="eastAsia" w:ascii="仿宋_GB2312" w:hAnsi="仿宋_GB2312" w:eastAsia="仿宋_GB2312" w:cs="仿宋_GB2312"/>
          <w:lang w:eastAsia="zh-Hans"/>
        </w:rPr>
        <w:t>、</w:t>
      </w:r>
      <w:r>
        <w:rPr>
          <w:rFonts w:hint="eastAsia" w:ascii="仿宋_GB2312" w:hAnsi="仿宋_GB2312" w:eastAsia="仿宋_GB2312" w:cs="仿宋_GB2312"/>
          <w:lang w:val="en-US" w:eastAsia="zh-Hans"/>
        </w:rPr>
        <w:t>招标办公室完成开评标工作后，若已中标，系统内会收到中标提示，投标单状态也会显示已中标，等待后续合同签订事宜</w:t>
      </w:r>
      <w:r>
        <w:rPr>
          <w:rFonts w:hint="eastAsia" w:ascii="仿宋_GB2312" w:hAnsi="仿宋_GB2312" w:eastAsia="仿宋_GB2312" w:cs="仿宋_GB2312"/>
          <w:lang w:val="en-US" w:eastAsia="zh-CN"/>
        </w:rPr>
        <w:t>。同时，主页会挂相关中标公告。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lang w:val="en-US" w:eastAsia="zh-Hans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72405" cy="2433320"/>
            <wp:effectExtent l="0" t="0" r="10795" b="5080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0DC9B"/>
    <w:multiLevelType w:val="singleLevel"/>
    <w:tmpl w:val="EBC0DC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jNlOWVkMDY4OTk3MmZjOTBiMWExOWNhZmRkZWQifQ=="/>
  </w:docVars>
  <w:rsids>
    <w:rsidRoot w:val="FF766757"/>
    <w:rsid w:val="06B925CA"/>
    <w:rsid w:val="06CA52DF"/>
    <w:rsid w:val="079F484B"/>
    <w:rsid w:val="081C4913"/>
    <w:rsid w:val="0FEF85C8"/>
    <w:rsid w:val="114A472F"/>
    <w:rsid w:val="1315645A"/>
    <w:rsid w:val="1BD14CC5"/>
    <w:rsid w:val="1DDB3437"/>
    <w:rsid w:val="1F2C3613"/>
    <w:rsid w:val="227224AB"/>
    <w:rsid w:val="234619DB"/>
    <w:rsid w:val="26F355F8"/>
    <w:rsid w:val="2D5E5392"/>
    <w:rsid w:val="2DAD1E76"/>
    <w:rsid w:val="3373ED0E"/>
    <w:rsid w:val="35DF4502"/>
    <w:rsid w:val="36AF1F93"/>
    <w:rsid w:val="3BFBD048"/>
    <w:rsid w:val="3C65673D"/>
    <w:rsid w:val="3E645E2F"/>
    <w:rsid w:val="3F869062"/>
    <w:rsid w:val="3FFFF771"/>
    <w:rsid w:val="40AC3D4A"/>
    <w:rsid w:val="41A24CB0"/>
    <w:rsid w:val="42756FAE"/>
    <w:rsid w:val="42A45AE6"/>
    <w:rsid w:val="43A4AA99"/>
    <w:rsid w:val="44AB6CB7"/>
    <w:rsid w:val="466F47E2"/>
    <w:rsid w:val="47097BFA"/>
    <w:rsid w:val="4A742241"/>
    <w:rsid w:val="4F7F0CA0"/>
    <w:rsid w:val="4FFB0084"/>
    <w:rsid w:val="4FFF91B2"/>
    <w:rsid w:val="50184C79"/>
    <w:rsid w:val="56BD5EF9"/>
    <w:rsid w:val="56E71548"/>
    <w:rsid w:val="597FE3A3"/>
    <w:rsid w:val="5AFBF7CE"/>
    <w:rsid w:val="5BFEFC17"/>
    <w:rsid w:val="5D776D91"/>
    <w:rsid w:val="5ED353E9"/>
    <w:rsid w:val="5EFF4D1F"/>
    <w:rsid w:val="5F7F0E56"/>
    <w:rsid w:val="5FCBEAC5"/>
    <w:rsid w:val="619F774C"/>
    <w:rsid w:val="621A6DD3"/>
    <w:rsid w:val="62970423"/>
    <w:rsid w:val="630930CF"/>
    <w:rsid w:val="65FE5539"/>
    <w:rsid w:val="65FF7804"/>
    <w:rsid w:val="6AF79ED7"/>
    <w:rsid w:val="6EB5B24A"/>
    <w:rsid w:val="72F30B5E"/>
    <w:rsid w:val="73C80D84"/>
    <w:rsid w:val="74806F69"/>
    <w:rsid w:val="74AE06FF"/>
    <w:rsid w:val="74FF3D28"/>
    <w:rsid w:val="755F7296"/>
    <w:rsid w:val="75B2260C"/>
    <w:rsid w:val="75F58596"/>
    <w:rsid w:val="775F7577"/>
    <w:rsid w:val="77A4C74B"/>
    <w:rsid w:val="77DE845D"/>
    <w:rsid w:val="78F9754E"/>
    <w:rsid w:val="797C4E3B"/>
    <w:rsid w:val="79EF4DD3"/>
    <w:rsid w:val="7BCBAA8C"/>
    <w:rsid w:val="7BEFC1C8"/>
    <w:rsid w:val="7CB5279E"/>
    <w:rsid w:val="7DEF37EC"/>
    <w:rsid w:val="7E5FE58C"/>
    <w:rsid w:val="7EFA2569"/>
    <w:rsid w:val="7EFB1BDD"/>
    <w:rsid w:val="7F61FECC"/>
    <w:rsid w:val="7F75AAC0"/>
    <w:rsid w:val="7F794187"/>
    <w:rsid w:val="7FB784E3"/>
    <w:rsid w:val="7FBFC807"/>
    <w:rsid w:val="7FDEDC8F"/>
    <w:rsid w:val="7FEB705F"/>
    <w:rsid w:val="7FEF0D74"/>
    <w:rsid w:val="7FF76FE8"/>
    <w:rsid w:val="7FFC6F98"/>
    <w:rsid w:val="7FFE685E"/>
    <w:rsid w:val="7FFF2AFC"/>
    <w:rsid w:val="9F3FCE5E"/>
    <w:rsid w:val="9F4FE36F"/>
    <w:rsid w:val="A71D6059"/>
    <w:rsid w:val="ACBDBE5C"/>
    <w:rsid w:val="ADD7A579"/>
    <w:rsid w:val="BFAF5474"/>
    <w:rsid w:val="BFBD32E2"/>
    <w:rsid w:val="BFCFE077"/>
    <w:rsid w:val="BFF99530"/>
    <w:rsid w:val="C5EFDBB3"/>
    <w:rsid w:val="C6FA3266"/>
    <w:rsid w:val="C7EF5775"/>
    <w:rsid w:val="C9BE0636"/>
    <w:rsid w:val="CBBB4B0F"/>
    <w:rsid w:val="CBFBA099"/>
    <w:rsid w:val="CBFFC843"/>
    <w:rsid w:val="CC4FE4AF"/>
    <w:rsid w:val="CDF9F51B"/>
    <w:rsid w:val="D1B3F44B"/>
    <w:rsid w:val="D7835100"/>
    <w:rsid w:val="DD79A40B"/>
    <w:rsid w:val="DE7DEBEC"/>
    <w:rsid w:val="DEFF9C7F"/>
    <w:rsid w:val="EB77D9EE"/>
    <w:rsid w:val="EBDE9A72"/>
    <w:rsid w:val="EBFF6A87"/>
    <w:rsid w:val="EDDF32D6"/>
    <w:rsid w:val="EF2BD7E3"/>
    <w:rsid w:val="F1FF1329"/>
    <w:rsid w:val="F5FD62BF"/>
    <w:rsid w:val="F7561314"/>
    <w:rsid w:val="F79FED10"/>
    <w:rsid w:val="F7BB40F2"/>
    <w:rsid w:val="F7BD8072"/>
    <w:rsid w:val="F7BFD424"/>
    <w:rsid w:val="F7F7F52B"/>
    <w:rsid w:val="F7FFC635"/>
    <w:rsid w:val="F8F791FE"/>
    <w:rsid w:val="FBFFD059"/>
    <w:rsid w:val="FCB0B5FF"/>
    <w:rsid w:val="FDBF039E"/>
    <w:rsid w:val="FDBFAFD1"/>
    <w:rsid w:val="FE3954AE"/>
    <w:rsid w:val="FEB7D6B8"/>
    <w:rsid w:val="FEBF8972"/>
    <w:rsid w:val="FEEDFFF3"/>
    <w:rsid w:val="FF766757"/>
    <w:rsid w:val="FFB54E02"/>
    <w:rsid w:val="FFC319DF"/>
    <w:rsid w:val="FFD13140"/>
    <w:rsid w:val="FFD77AB7"/>
    <w:rsid w:val="FFEDF149"/>
    <w:rsid w:val="FFF7B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微软雅黑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379</Characters>
  <Lines>0</Lines>
  <Paragraphs>0</Paragraphs>
  <TotalTime>3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2022-07-17T14:22:00Z</dcterms:created>
  <dc:creator>yinyifu</dc:creator>
  <cp:lastModifiedBy>King Lee</cp:lastModifiedBy>
  <dcterms:modified xsi:type="dcterms:W3CDTF">2024-08-02T13:38:10Z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CWM8fc277306b9c11ed80003d3a00003d3a">
    <vt:lpwstr>CWMAmJxNmA//sW0oaYF63iWzB7Osv/fcwc5ZgpLhmyvXSPO7dkKDebBSHdklQohG7x3aKKelGS1tC0iMWhKTn83hg==</vt:lpwstr>
  </property>
  <property fmtid="{D5CDD505-2E9C-101B-9397-08002B2CF9AE}" pid="4" name="ICV">
    <vt:lpwstr>E364276778BD94D090DEAC66A1EB3B49_43</vt:lpwstr>
  </property>
</Properties>
</file>