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苏银理财恒源封闭债权247期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苏银理财恒源封闭债权247期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苏银理财恒源封闭债权247期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J10863、J10864、J10865、J10866、J10867、J10868、J10869、J10870、J10871、J10873、J10874、J10875、J10876、J10877、J10878、J10879、J10880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申万宏源-龙鼎定制-2838期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龙鼎金牛三值定制668期（323天）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322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国投证券收益凭证-专享SY29号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7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2026-02-09T00:57:51Z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