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2930E2" w:rsidRPr="008F64E1" w:rsidRDefault="0073302E">
      <w:pPr>
        <w:jc w:val="left"/>
        <w:rPr>
          <w:rFonts w:asciiTheme="minorEastAsia" w:eastAsiaTheme="minorEastAsia" w:hAnsiTheme="minorEastAsia" w:cs="宋体"/>
          <w:b/>
          <w:sz w:val="18"/>
          <w:szCs w:val="18"/>
        </w:rPr>
      </w:pPr>
      <w:r w:rsidRPr="008F64E1">
        <w:rPr>
          <w:rFonts w:asciiTheme="minorEastAsia" w:eastAsiaTheme="minorEastAsia" w:hAnsiTheme="minorEastAsia" w:cs="宋体" w:hint="eastAsia"/>
          <w:b/>
          <w:sz w:val="18"/>
          <w:szCs w:val="18"/>
        </w:rPr>
        <w:t>产品基本信息：</w:t>
      </w:r>
    </w:p>
    <w:tbl>
      <w:tblPr>
        <w:tblW w:w="8458" w:type="dxa"/>
        <w:jc w:val="center"/>
        <w:tblLayout w:type="fixed"/>
        <w:tblCellMar>
          <w:left w:w="0" w:type="dxa"/>
          <w:right w:w="0" w:type="dxa"/>
        </w:tblCellMar>
        <w:tblLook w:val="04A0"/>
      </w:tblPr>
      <w:tblGrid>
        <w:gridCol w:w="4127"/>
        <w:gridCol w:w="1043"/>
        <w:gridCol w:w="1134"/>
        <w:gridCol w:w="1134"/>
        <w:gridCol w:w="1020"/>
      </w:tblGrid>
      <w:tr w:rsidR="002930E2" w:rsidRPr="00241EBF" w:rsidTr="00555A45">
        <w:trPr>
          <w:trHeight w:val="65"/>
          <w:jc w:val="center"/>
        </w:trPr>
        <w:tc>
          <w:tcPr>
            <w:tcW w:w="4127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:rsidR="002930E2" w:rsidRPr="00241EBF" w:rsidRDefault="0073302E">
            <w:pPr>
              <w:widowControl/>
              <w:jc w:val="center"/>
              <w:textAlignment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241EBF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</w:rPr>
              <w:t>产品名称</w:t>
            </w:r>
          </w:p>
        </w:tc>
        <w:tc>
          <w:tcPr>
            <w:tcW w:w="1043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:rsidR="002930E2" w:rsidRPr="00241EBF" w:rsidRDefault="0073302E">
            <w:pPr>
              <w:widowControl/>
              <w:jc w:val="center"/>
              <w:textAlignment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241EBF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</w:rPr>
              <w:t>产品代码</w:t>
            </w:r>
          </w:p>
        </w:tc>
        <w:tc>
          <w:tcPr>
            <w:tcW w:w="1134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:rsidR="002930E2" w:rsidRPr="00241EBF" w:rsidRDefault="0073302E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241EBF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</w:rPr>
              <w:t>期限(天)</w:t>
            </w:r>
          </w:p>
        </w:tc>
        <w:tc>
          <w:tcPr>
            <w:tcW w:w="1134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:rsidR="002930E2" w:rsidRPr="00241EBF" w:rsidRDefault="0073302E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241EBF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</w:rPr>
              <w:t>起息日</w:t>
            </w:r>
          </w:p>
        </w:tc>
        <w:tc>
          <w:tcPr>
            <w:tcW w:w="1020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:rsidR="002930E2" w:rsidRPr="00241EBF" w:rsidRDefault="0073302E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241EBF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</w:rPr>
              <w:t>到期日</w:t>
            </w:r>
          </w:p>
        </w:tc>
      </w:tr>
      <w:tr w:rsidR="00C344E7" w:rsidRPr="00241EBF" w:rsidTr="00C96341">
        <w:trPr>
          <w:jc w:val="center"/>
        </w:trPr>
        <w:tc>
          <w:tcPr>
            <w:tcW w:w="4127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:rsidR="00C344E7" w:rsidRPr="00C344E7" w:rsidRDefault="00C344E7">
            <w:pPr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C344E7">
              <w:rPr>
                <w:rFonts w:asciiTheme="minorEastAsia" w:eastAsiaTheme="minorEastAsia" w:hAnsiTheme="minorEastAsia" w:hint="eastAsia"/>
                <w:sz w:val="18"/>
                <w:szCs w:val="18"/>
              </w:rPr>
              <w:t>嘉银2406期理财产品</w:t>
            </w:r>
          </w:p>
        </w:tc>
        <w:tc>
          <w:tcPr>
            <w:tcW w:w="1043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:rsidR="00C344E7" w:rsidRPr="00C344E7" w:rsidRDefault="00C344E7">
            <w:pPr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C344E7">
              <w:rPr>
                <w:rFonts w:asciiTheme="minorEastAsia" w:eastAsiaTheme="minorEastAsia" w:hAnsiTheme="minorEastAsia" w:hint="eastAsia"/>
                <w:sz w:val="18"/>
                <w:szCs w:val="18"/>
              </w:rPr>
              <w:t>JYHC2406</w:t>
            </w:r>
          </w:p>
        </w:tc>
        <w:tc>
          <w:tcPr>
            <w:tcW w:w="1134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:rsidR="00C344E7" w:rsidRPr="00C344E7" w:rsidRDefault="00C344E7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C344E7">
              <w:rPr>
                <w:rFonts w:ascii="宋体" w:hAnsi="宋体" w:hint="eastAsia"/>
                <w:sz w:val="18"/>
                <w:szCs w:val="18"/>
              </w:rPr>
              <w:t xml:space="preserve">749 </w:t>
            </w:r>
          </w:p>
        </w:tc>
        <w:tc>
          <w:tcPr>
            <w:tcW w:w="1134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:rsidR="00C344E7" w:rsidRPr="00C344E7" w:rsidRDefault="00C344E7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C344E7">
              <w:rPr>
                <w:rFonts w:ascii="宋体" w:hAnsi="宋体" w:hint="eastAsia"/>
                <w:sz w:val="18"/>
                <w:szCs w:val="18"/>
              </w:rPr>
              <w:t>2024-2-8</w:t>
            </w:r>
          </w:p>
        </w:tc>
        <w:tc>
          <w:tcPr>
            <w:tcW w:w="1020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:rsidR="00C344E7" w:rsidRPr="00C344E7" w:rsidRDefault="00C344E7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C344E7">
              <w:rPr>
                <w:rFonts w:ascii="宋体" w:hAnsi="宋体" w:hint="eastAsia"/>
                <w:sz w:val="18"/>
                <w:szCs w:val="18"/>
              </w:rPr>
              <w:t>2026-2-26</w:t>
            </w:r>
          </w:p>
        </w:tc>
      </w:tr>
      <w:tr w:rsidR="00C344E7" w:rsidRPr="00241EBF" w:rsidTr="00C96341">
        <w:trPr>
          <w:jc w:val="center"/>
        </w:trPr>
        <w:tc>
          <w:tcPr>
            <w:tcW w:w="4127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:rsidR="00C344E7" w:rsidRPr="00C344E7" w:rsidRDefault="00C344E7">
            <w:pPr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C344E7">
              <w:rPr>
                <w:rFonts w:asciiTheme="minorEastAsia" w:eastAsiaTheme="minorEastAsia" w:hAnsiTheme="minorEastAsia" w:hint="eastAsia"/>
                <w:sz w:val="18"/>
                <w:szCs w:val="18"/>
              </w:rPr>
              <w:t>嘉银2410期理财产品</w:t>
            </w:r>
          </w:p>
        </w:tc>
        <w:tc>
          <w:tcPr>
            <w:tcW w:w="1043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:rsidR="00C344E7" w:rsidRPr="00C344E7" w:rsidRDefault="00C344E7">
            <w:pPr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C344E7">
              <w:rPr>
                <w:rFonts w:asciiTheme="minorEastAsia" w:eastAsiaTheme="minorEastAsia" w:hAnsiTheme="minorEastAsia" w:hint="eastAsia"/>
                <w:sz w:val="18"/>
                <w:szCs w:val="18"/>
              </w:rPr>
              <w:t>JYHC2410</w:t>
            </w:r>
          </w:p>
        </w:tc>
        <w:tc>
          <w:tcPr>
            <w:tcW w:w="1134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:rsidR="00C344E7" w:rsidRPr="00C344E7" w:rsidRDefault="00C344E7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C344E7">
              <w:rPr>
                <w:rFonts w:ascii="宋体" w:hAnsi="宋体" w:hint="eastAsia"/>
                <w:sz w:val="18"/>
                <w:szCs w:val="18"/>
              </w:rPr>
              <w:t xml:space="preserve">749 </w:t>
            </w:r>
          </w:p>
        </w:tc>
        <w:tc>
          <w:tcPr>
            <w:tcW w:w="1134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:rsidR="00C344E7" w:rsidRPr="00C344E7" w:rsidRDefault="00C344E7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C344E7">
              <w:rPr>
                <w:rFonts w:ascii="宋体" w:hAnsi="宋体" w:hint="eastAsia"/>
                <w:sz w:val="18"/>
                <w:szCs w:val="18"/>
              </w:rPr>
              <w:t>2024-2-8</w:t>
            </w:r>
          </w:p>
        </w:tc>
        <w:tc>
          <w:tcPr>
            <w:tcW w:w="1020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:rsidR="00C344E7" w:rsidRPr="00C344E7" w:rsidRDefault="00C344E7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C344E7">
              <w:rPr>
                <w:rFonts w:ascii="宋体" w:hAnsi="宋体" w:hint="eastAsia"/>
                <w:sz w:val="18"/>
                <w:szCs w:val="18"/>
              </w:rPr>
              <w:t>2026-2-26</w:t>
            </w:r>
          </w:p>
        </w:tc>
      </w:tr>
      <w:tr w:rsidR="00C344E7" w:rsidRPr="00241EBF" w:rsidTr="00C96341">
        <w:trPr>
          <w:jc w:val="center"/>
        </w:trPr>
        <w:tc>
          <w:tcPr>
            <w:tcW w:w="4127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:rsidR="00C344E7" w:rsidRPr="00C344E7" w:rsidRDefault="00C344E7">
            <w:pPr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C344E7">
              <w:rPr>
                <w:rFonts w:asciiTheme="minorEastAsia" w:eastAsiaTheme="minorEastAsia" w:hAnsiTheme="minorEastAsia" w:hint="eastAsia"/>
                <w:sz w:val="18"/>
                <w:szCs w:val="18"/>
              </w:rPr>
              <w:t>嘉银2432期理财产品</w:t>
            </w:r>
          </w:p>
        </w:tc>
        <w:tc>
          <w:tcPr>
            <w:tcW w:w="1043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:rsidR="00C344E7" w:rsidRPr="00C344E7" w:rsidRDefault="00C344E7">
            <w:pPr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C344E7">
              <w:rPr>
                <w:rFonts w:asciiTheme="minorEastAsia" w:eastAsiaTheme="minorEastAsia" w:hAnsiTheme="minorEastAsia" w:hint="eastAsia"/>
                <w:sz w:val="18"/>
                <w:szCs w:val="18"/>
              </w:rPr>
              <w:t>JYHC2432</w:t>
            </w:r>
          </w:p>
        </w:tc>
        <w:tc>
          <w:tcPr>
            <w:tcW w:w="1134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:rsidR="00C344E7" w:rsidRPr="00C344E7" w:rsidRDefault="00C344E7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C344E7">
              <w:rPr>
                <w:rFonts w:ascii="宋体" w:hAnsi="宋体" w:hint="eastAsia"/>
                <w:sz w:val="18"/>
                <w:szCs w:val="18"/>
              </w:rPr>
              <w:t xml:space="preserve">743 </w:t>
            </w:r>
          </w:p>
        </w:tc>
        <w:tc>
          <w:tcPr>
            <w:tcW w:w="1134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:rsidR="00C344E7" w:rsidRPr="00C344E7" w:rsidRDefault="00C344E7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C344E7">
              <w:rPr>
                <w:rFonts w:ascii="宋体" w:hAnsi="宋体" w:hint="eastAsia"/>
                <w:sz w:val="18"/>
                <w:szCs w:val="18"/>
              </w:rPr>
              <w:t>2024-3-6</w:t>
            </w:r>
          </w:p>
        </w:tc>
        <w:tc>
          <w:tcPr>
            <w:tcW w:w="1020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:rsidR="00C344E7" w:rsidRPr="00C344E7" w:rsidRDefault="00C344E7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C344E7">
              <w:rPr>
                <w:rFonts w:ascii="宋体" w:hAnsi="宋体" w:hint="eastAsia"/>
                <w:sz w:val="18"/>
                <w:szCs w:val="18"/>
              </w:rPr>
              <w:t>2026-3-19</w:t>
            </w:r>
          </w:p>
        </w:tc>
      </w:tr>
      <w:tr w:rsidR="00C344E7" w:rsidRPr="00241EBF" w:rsidTr="00C96341">
        <w:trPr>
          <w:jc w:val="center"/>
        </w:trPr>
        <w:tc>
          <w:tcPr>
            <w:tcW w:w="4127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:rsidR="00C344E7" w:rsidRPr="00C344E7" w:rsidRDefault="00C344E7">
            <w:pPr>
              <w:jc w:val="center"/>
              <w:rPr>
                <w:rFonts w:asciiTheme="minorEastAsia" w:eastAsiaTheme="minorEastAsia" w:hAnsiTheme="minorEastAsia" w:cs="宋体"/>
                <w:color w:val="000000"/>
                <w:sz w:val="18"/>
                <w:szCs w:val="18"/>
              </w:rPr>
            </w:pPr>
            <w:r w:rsidRPr="00C344E7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嘉银24151期理财产品</w:t>
            </w:r>
          </w:p>
        </w:tc>
        <w:tc>
          <w:tcPr>
            <w:tcW w:w="1043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:rsidR="00C344E7" w:rsidRPr="00C344E7" w:rsidRDefault="00C344E7">
            <w:pPr>
              <w:jc w:val="center"/>
              <w:rPr>
                <w:rFonts w:asciiTheme="minorEastAsia" w:eastAsiaTheme="minorEastAsia" w:hAnsiTheme="minorEastAsia" w:cs="宋体"/>
                <w:color w:val="000000"/>
                <w:sz w:val="18"/>
                <w:szCs w:val="18"/>
              </w:rPr>
            </w:pPr>
            <w:r w:rsidRPr="00C344E7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JYHC24151</w:t>
            </w:r>
          </w:p>
        </w:tc>
        <w:tc>
          <w:tcPr>
            <w:tcW w:w="1134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:rsidR="00C344E7" w:rsidRPr="00C344E7" w:rsidRDefault="00C344E7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C344E7">
              <w:rPr>
                <w:rFonts w:ascii="宋体" w:hAnsi="宋体" w:hint="eastAsia"/>
                <w:sz w:val="18"/>
                <w:szCs w:val="18"/>
              </w:rPr>
              <w:t xml:space="preserve">365 </w:t>
            </w:r>
          </w:p>
        </w:tc>
        <w:tc>
          <w:tcPr>
            <w:tcW w:w="1134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:rsidR="00C344E7" w:rsidRPr="00C344E7" w:rsidRDefault="00C344E7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C344E7">
              <w:rPr>
                <w:rFonts w:ascii="宋体" w:hAnsi="宋体" w:hint="eastAsia"/>
                <w:sz w:val="18"/>
                <w:szCs w:val="18"/>
              </w:rPr>
              <w:t>2024-12-18</w:t>
            </w:r>
          </w:p>
        </w:tc>
        <w:tc>
          <w:tcPr>
            <w:tcW w:w="1020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:rsidR="00C344E7" w:rsidRPr="00C344E7" w:rsidRDefault="00C344E7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C344E7">
              <w:rPr>
                <w:rFonts w:ascii="宋体" w:hAnsi="宋体" w:hint="eastAsia"/>
                <w:sz w:val="18"/>
                <w:szCs w:val="18"/>
              </w:rPr>
              <w:t>2025-12-18</w:t>
            </w:r>
          </w:p>
        </w:tc>
      </w:tr>
      <w:tr w:rsidR="00C344E7" w:rsidRPr="00241EBF" w:rsidTr="00C96341">
        <w:trPr>
          <w:jc w:val="center"/>
        </w:trPr>
        <w:tc>
          <w:tcPr>
            <w:tcW w:w="4127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:rsidR="00C344E7" w:rsidRPr="00C344E7" w:rsidRDefault="00C344E7">
            <w:pPr>
              <w:jc w:val="center"/>
              <w:rPr>
                <w:rFonts w:asciiTheme="minorEastAsia" w:eastAsiaTheme="minorEastAsia" w:hAnsiTheme="minorEastAsia" w:cs="宋体"/>
                <w:color w:val="000000"/>
                <w:sz w:val="18"/>
                <w:szCs w:val="18"/>
              </w:rPr>
            </w:pPr>
            <w:r w:rsidRPr="00C344E7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嘉银2504期理财产品</w:t>
            </w:r>
          </w:p>
        </w:tc>
        <w:tc>
          <w:tcPr>
            <w:tcW w:w="1043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:rsidR="00C344E7" w:rsidRPr="00C344E7" w:rsidRDefault="00C344E7">
            <w:pPr>
              <w:jc w:val="center"/>
              <w:rPr>
                <w:rFonts w:asciiTheme="minorEastAsia" w:eastAsiaTheme="minorEastAsia" w:hAnsiTheme="minorEastAsia" w:cs="宋体"/>
                <w:color w:val="000000"/>
                <w:sz w:val="18"/>
                <w:szCs w:val="18"/>
              </w:rPr>
            </w:pPr>
            <w:r w:rsidRPr="00C344E7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JYHC2504</w:t>
            </w:r>
          </w:p>
        </w:tc>
        <w:tc>
          <w:tcPr>
            <w:tcW w:w="1134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:rsidR="00C344E7" w:rsidRPr="00C344E7" w:rsidRDefault="00C344E7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C344E7">
              <w:rPr>
                <w:rFonts w:ascii="宋体" w:hAnsi="宋体" w:hint="eastAsia"/>
                <w:sz w:val="18"/>
                <w:szCs w:val="18"/>
              </w:rPr>
              <w:t xml:space="preserve">357 </w:t>
            </w:r>
          </w:p>
        </w:tc>
        <w:tc>
          <w:tcPr>
            <w:tcW w:w="1134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:rsidR="00C344E7" w:rsidRPr="00C344E7" w:rsidRDefault="00C344E7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C344E7">
              <w:rPr>
                <w:rFonts w:ascii="宋体" w:hAnsi="宋体" w:hint="eastAsia"/>
                <w:sz w:val="18"/>
                <w:szCs w:val="18"/>
              </w:rPr>
              <w:t>2025-1-2</w:t>
            </w:r>
          </w:p>
        </w:tc>
        <w:tc>
          <w:tcPr>
            <w:tcW w:w="1020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:rsidR="00C344E7" w:rsidRPr="00C344E7" w:rsidRDefault="00C344E7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C344E7">
              <w:rPr>
                <w:rFonts w:ascii="宋体" w:hAnsi="宋体" w:hint="eastAsia"/>
                <w:sz w:val="18"/>
                <w:szCs w:val="18"/>
              </w:rPr>
              <w:t>2025-12-25</w:t>
            </w:r>
          </w:p>
        </w:tc>
      </w:tr>
      <w:tr w:rsidR="00C344E7" w:rsidRPr="00241EBF" w:rsidTr="00C96341">
        <w:trPr>
          <w:jc w:val="center"/>
        </w:trPr>
        <w:tc>
          <w:tcPr>
            <w:tcW w:w="4127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:rsidR="00C344E7" w:rsidRPr="00C344E7" w:rsidRDefault="00C344E7">
            <w:pPr>
              <w:jc w:val="center"/>
              <w:rPr>
                <w:rFonts w:asciiTheme="minorEastAsia" w:eastAsiaTheme="minorEastAsia" w:hAnsiTheme="minorEastAsia" w:cs="宋体"/>
                <w:color w:val="000000"/>
                <w:sz w:val="18"/>
                <w:szCs w:val="18"/>
              </w:rPr>
            </w:pPr>
            <w:r w:rsidRPr="00C344E7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嘉银2541期理财产品</w:t>
            </w:r>
          </w:p>
        </w:tc>
        <w:tc>
          <w:tcPr>
            <w:tcW w:w="1043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:rsidR="00C344E7" w:rsidRPr="00C344E7" w:rsidRDefault="00C344E7">
            <w:pPr>
              <w:jc w:val="center"/>
              <w:rPr>
                <w:rFonts w:asciiTheme="minorEastAsia" w:eastAsiaTheme="minorEastAsia" w:hAnsiTheme="minorEastAsia" w:cs="宋体"/>
                <w:color w:val="000000"/>
                <w:sz w:val="18"/>
                <w:szCs w:val="18"/>
              </w:rPr>
            </w:pPr>
            <w:r w:rsidRPr="00C344E7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JYLC2541</w:t>
            </w:r>
          </w:p>
        </w:tc>
        <w:tc>
          <w:tcPr>
            <w:tcW w:w="1134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:rsidR="00C344E7" w:rsidRPr="00C344E7" w:rsidRDefault="00C344E7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C344E7">
              <w:rPr>
                <w:rFonts w:ascii="宋体" w:hAnsi="宋体" w:hint="eastAsia"/>
                <w:sz w:val="18"/>
                <w:szCs w:val="18"/>
              </w:rPr>
              <w:t xml:space="preserve">91 </w:t>
            </w:r>
          </w:p>
        </w:tc>
        <w:tc>
          <w:tcPr>
            <w:tcW w:w="1134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:rsidR="00C344E7" w:rsidRPr="00C344E7" w:rsidRDefault="00C344E7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C344E7">
              <w:rPr>
                <w:rFonts w:ascii="宋体" w:hAnsi="宋体" w:hint="eastAsia"/>
                <w:sz w:val="18"/>
                <w:szCs w:val="18"/>
              </w:rPr>
              <w:t>2025-10-9</w:t>
            </w:r>
          </w:p>
        </w:tc>
        <w:tc>
          <w:tcPr>
            <w:tcW w:w="1020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:rsidR="00C344E7" w:rsidRPr="00C344E7" w:rsidRDefault="00C344E7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C344E7">
              <w:rPr>
                <w:rFonts w:ascii="宋体" w:hAnsi="宋体" w:hint="eastAsia"/>
                <w:sz w:val="18"/>
                <w:szCs w:val="18"/>
              </w:rPr>
              <w:t>2026-1-8</w:t>
            </w:r>
          </w:p>
        </w:tc>
      </w:tr>
      <w:tr w:rsidR="00C344E7" w:rsidRPr="00241EBF" w:rsidTr="00C96341">
        <w:trPr>
          <w:jc w:val="center"/>
        </w:trPr>
        <w:tc>
          <w:tcPr>
            <w:tcW w:w="4127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:rsidR="00C344E7" w:rsidRPr="00C344E7" w:rsidRDefault="00C344E7">
            <w:pPr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C344E7">
              <w:rPr>
                <w:rFonts w:asciiTheme="minorEastAsia" w:eastAsiaTheme="minorEastAsia" w:hAnsiTheme="minorEastAsia" w:hint="eastAsia"/>
                <w:sz w:val="18"/>
                <w:szCs w:val="18"/>
              </w:rPr>
              <w:t>嘉银2542期理财产品</w:t>
            </w:r>
          </w:p>
        </w:tc>
        <w:tc>
          <w:tcPr>
            <w:tcW w:w="1043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:rsidR="00C344E7" w:rsidRPr="00C344E7" w:rsidRDefault="00C344E7">
            <w:pPr>
              <w:jc w:val="center"/>
              <w:rPr>
                <w:rFonts w:asciiTheme="minorEastAsia" w:eastAsiaTheme="minorEastAsia" w:hAnsiTheme="minorEastAsia" w:cs="宋体"/>
                <w:color w:val="000000"/>
                <w:sz w:val="18"/>
                <w:szCs w:val="18"/>
              </w:rPr>
            </w:pPr>
            <w:r w:rsidRPr="00C344E7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JYLC2542</w:t>
            </w:r>
          </w:p>
        </w:tc>
        <w:tc>
          <w:tcPr>
            <w:tcW w:w="1134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:rsidR="00C344E7" w:rsidRPr="00C344E7" w:rsidRDefault="00C344E7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C344E7">
              <w:rPr>
                <w:rFonts w:ascii="宋体" w:hAnsi="宋体" w:hint="eastAsia"/>
                <w:sz w:val="18"/>
                <w:szCs w:val="18"/>
              </w:rPr>
              <w:t xml:space="preserve">95 </w:t>
            </w:r>
          </w:p>
        </w:tc>
        <w:tc>
          <w:tcPr>
            <w:tcW w:w="1134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:rsidR="00C344E7" w:rsidRPr="00C344E7" w:rsidRDefault="00C344E7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C344E7">
              <w:rPr>
                <w:rFonts w:ascii="宋体" w:hAnsi="宋体" w:hint="eastAsia"/>
                <w:sz w:val="18"/>
                <w:szCs w:val="18"/>
              </w:rPr>
              <w:t>2025-9-26</w:t>
            </w:r>
          </w:p>
        </w:tc>
        <w:tc>
          <w:tcPr>
            <w:tcW w:w="1020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:rsidR="00C344E7" w:rsidRPr="00C344E7" w:rsidRDefault="00C344E7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C344E7">
              <w:rPr>
                <w:rFonts w:ascii="宋体" w:hAnsi="宋体" w:hint="eastAsia"/>
                <w:sz w:val="18"/>
                <w:szCs w:val="18"/>
              </w:rPr>
              <w:t>2025-12-30</w:t>
            </w:r>
          </w:p>
        </w:tc>
      </w:tr>
    </w:tbl>
    <w:p w:rsidR="00AC7F32" w:rsidRDefault="00AC7F32">
      <w:pPr>
        <w:jc w:val="left"/>
        <w:rPr>
          <w:sz w:val="18"/>
          <w:szCs w:val="18"/>
        </w:rPr>
      </w:pPr>
    </w:p>
    <w:p w:rsidR="00555A45" w:rsidRDefault="00555A45">
      <w:pPr>
        <w:jc w:val="left"/>
        <w:rPr>
          <w:sz w:val="18"/>
          <w:szCs w:val="18"/>
        </w:rPr>
      </w:pPr>
    </w:p>
    <w:p w:rsidR="002930E2" w:rsidRDefault="0073302E">
      <w:pPr>
        <w:jc w:val="left"/>
        <w:rPr>
          <w:sz w:val="18"/>
          <w:szCs w:val="18"/>
        </w:rPr>
      </w:pPr>
      <w:r>
        <w:rPr>
          <w:rFonts w:hint="eastAsia"/>
          <w:sz w:val="18"/>
          <w:szCs w:val="18"/>
        </w:rPr>
        <w:t>估值日产品净值表现如下表所示：</w:t>
      </w:r>
    </w:p>
    <w:p w:rsidR="002930E2" w:rsidRDefault="0073302E">
      <w:pPr>
        <w:wordWrap w:val="0"/>
        <w:ind w:rightChars="650" w:right="1365"/>
        <w:jc w:val="right"/>
        <w:rPr>
          <w:sz w:val="18"/>
          <w:szCs w:val="18"/>
        </w:rPr>
      </w:pPr>
      <w:r>
        <w:rPr>
          <w:rFonts w:hint="eastAsia"/>
          <w:sz w:val="18"/>
          <w:szCs w:val="18"/>
        </w:rPr>
        <w:t>单位：元</w:t>
      </w:r>
    </w:p>
    <w:tbl>
      <w:tblPr>
        <w:tblW w:w="6234" w:type="dxa"/>
        <w:jc w:val="center"/>
        <w:tblLayout w:type="fixed"/>
        <w:tblCellMar>
          <w:left w:w="0" w:type="dxa"/>
          <w:right w:w="0" w:type="dxa"/>
        </w:tblCellMar>
        <w:tblLook w:val="04A0"/>
      </w:tblPr>
      <w:tblGrid>
        <w:gridCol w:w="1019"/>
        <w:gridCol w:w="906"/>
        <w:gridCol w:w="1247"/>
        <w:gridCol w:w="1531"/>
        <w:gridCol w:w="1531"/>
      </w:tblGrid>
      <w:tr w:rsidR="002930E2" w:rsidTr="00D0214C">
        <w:trPr>
          <w:trHeight w:val="72"/>
          <w:jc w:val="center"/>
        </w:trPr>
        <w:tc>
          <w:tcPr>
            <w:tcW w:w="1019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:rsidR="002930E2" w:rsidRDefault="0073302E">
            <w:pPr>
              <w:widowControl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估值日</w:t>
            </w:r>
          </w:p>
        </w:tc>
        <w:tc>
          <w:tcPr>
            <w:tcW w:w="906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:rsidR="002930E2" w:rsidRDefault="0073302E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产品代码</w:t>
            </w:r>
          </w:p>
        </w:tc>
        <w:tc>
          <w:tcPr>
            <w:tcW w:w="1247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:rsidR="002930E2" w:rsidRDefault="0073302E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单位份额净值</w:t>
            </w:r>
          </w:p>
        </w:tc>
        <w:tc>
          <w:tcPr>
            <w:tcW w:w="1531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vAlign w:val="center"/>
          </w:tcPr>
          <w:p w:rsidR="002930E2" w:rsidRDefault="0073302E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份额累计净值</w:t>
            </w:r>
          </w:p>
        </w:tc>
        <w:tc>
          <w:tcPr>
            <w:tcW w:w="1531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:rsidR="002930E2" w:rsidRDefault="0073302E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资产净值</w:t>
            </w:r>
          </w:p>
        </w:tc>
      </w:tr>
      <w:tr w:rsidR="00794841" w:rsidTr="00B54777">
        <w:trPr>
          <w:jc w:val="center"/>
        </w:trPr>
        <w:tc>
          <w:tcPr>
            <w:tcW w:w="1019" w:type="dxa"/>
            <w:vMerge w:val="restart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:rsidR="00794841" w:rsidRDefault="00794841" w:rsidP="00BB7F0C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bookmarkStart w:id="0" w:name="_GoBack" w:colFirst="1" w:colLast="4"/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2025/12/16</w:t>
            </w:r>
          </w:p>
        </w:tc>
        <w:tc>
          <w:tcPr>
            <w:tcW w:w="906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:rsidR="00794841" w:rsidRPr="00794841" w:rsidRDefault="00794841">
            <w:pPr>
              <w:rPr>
                <w:rFonts w:asciiTheme="minorEastAsia" w:eastAsiaTheme="minorEastAsia" w:hAnsiTheme="minorEastAsia" w:cs="宋体"/>
                <w:color w:val="000000"/>
                <w:sz w:val="18"/>
                <w:szCs w:val="18"/>
              </w:rPr>
            </w:pPr>
            <w:r w:rsidRPr="00794841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JYHC2406</w:t>
            </w:r>
          </w:p>
        </w:tc>
        <w:tc>
          <w:tcPr>
            <w:tcW w:w="1247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:rsidR="00794841" w:rsidRPr="00794841" w:rsidRDefault="00794841" w:rsidP="00794841"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 w:rsidRPr="00794841"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1.0754 </w:t>
            </w:r>
          </w:p>
        </w:tc>
        <w:tc>
          <w:tcPr>
            <w:tcW w:w="1531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vAlign w:val="center"/>
          </w:tcPr>
          <w:p w:rsidR="00794841" w:rsidRPr="00794841" w:rsidRDefault="00794841" w:rsidP="00DA45CA"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 w:rsidRPr="00794841"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1.0754 </w:t>
            </w:r>
          </w:p>
        </w:tc>
        <w:tc>
          <w:tcPr>
            <w:tcW w:w="1531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:rsidR="00794841" w:rsidRPr="00794841" w:rsidRDefault="00794841"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794841"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80,656,731.88 </w:t>
            </w:r>
          </w:p>
        </w:tc>
      </w:tr>
      <w:tr w:rsidR="00794841" w:rsidTr="008C781D">
        <w:trPr>
          <w:jc w:val="center"/>
        </w:trPr>
        <w:tc>
          <w:tcPr>
            <w:tcW w:w="1019" w:type="dxa"/>
            <w:vMerge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:rsidR="00794841" w:rsidRDefault="0079484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06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:rsidR="00794841" w:rsidRPr="00794841" w:rsidRDefault="00794841">
            <w:pPr>
              <w:rPr>
                <w:rFonts w:asciiTheme="minorEastAsia" w:eastAsiaTheme="minorEastAsia" w:hAnsiTheme="minorEastAsia" w:cs="宋体"/>
                <w:color w:val="000000"/>
                <w:sz w:val="18"/>
                <w:szCs w:val="18"/>
              </w:rPr>
            </w:pPr>
            <w:r w:rsidRPr="00794841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JYHC2410</w:t>
            </w:r>
          </w:p>
        </w:tc>
        <w:tc>
          <w:tcPr>
            <w:tcW w:w="1247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:rsidR="00794841" w:rsidRPr="00794841" w:rsidRDefault="00794841" w:rsidP="00794841"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 w:rsidRPr="00794841"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1.0754 </w:t>
            </w:r>
          </w:p>
        </w:tc>
        <w:tc>
          <w:tcPr>
            <w:tcW w:w="1531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vAlign w:val="center"/>
          </w:tcPr>
          <w:p w:rsidR="00794841" w:rsidRPr="00794841" w:rsidRDefault="00794841" w:rsidP="00DA45CA"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 w:rsidRPr="00794841"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1.0754 </w:t>
            </w:r>
          </w:p>
        </w:tc>
        <w:tc>
          <w:tcPr>
            <w:tcW w:w="1531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:rsidR="00794841" w:rsidRPr="00794841" w:rsidRDefault="00794841"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794841"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80,656,811.88 </w:t>
            </w:r>
          </w:p>
        </w:tc>
      </w:tr>
      <w:tr w:rsidR="00794841" w:rsidTr="008C781D">
        <w:trPr>
          <w:jc w:val="center"/>
        </w:trPr>
        <w:tc>
          <w:tcPr>
            <w:tcW w:w="1019" w:type="dxa"/>
            <w:vMerge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:rsidR="00794841" w:rsidRDefault="0079484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06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:rsidR="00794841" w:rsidRPr="00794841" w:rsidRDefault="00794841">
            <w:pPr>
              <w:rPr>
                <w:rFonts w:asciiTheme="minorEastAsia" w:eastAsiaTheme="minorEastAsia" w:hAnsiTheme="minorEastAsia" w:cs="宋体"/>
                <w:color w:val="000000"/>
                <w:sz w:val="18"/>
                <w:szCs w:val="18"/>
              </w:rPr>
            </w:pPr>
            <w:r w:rsidRPr="00794841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JYHC2432</w:t>
            </w:r>
          </w:p>
        </w:tc>
        <w:tc>
          <w:tcPr>
            <w:tcW w:w="1247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:rsidR="00794841" w:rsidRPr="00794841" w:rsidRDefault="00794841" w:rsidP="00794841"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 w:rsidRPr="00794841"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1.0725 </w:t>
            </w:r>
          </w:p>
        </w:tc>
        <w:tc>
          <w:tcPr>
            <w:tcW w:w="1531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vAlign w:val="center"/>
          </w:tcPr>
          <w:p w:rsidR="00794841" w:rsidRPr="00794841" w:rsidRDefault="00794841" w:rsidP="00DA45CA"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 w:rsidRPr="00794841"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1.0725 </w:t>
            </w:r>
          </w:p>
        </w:tc>
        <w:tc>
          <w:tcPr>
            <w:tcW w:w="1531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:rsidR="00794841" w:rsidRPr="00794841" w:rsidRDefault="00794841"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794841"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31,626,056.46 </w:t>
            </w:r>
          </w:p>
        </w:tc>
      </w:tr>
      <w:tr w:rsidR="00794841" w:rsidTr="008C781D">
        <w:trPr>
          <w:jc w:val="center"/>
        </w:trPr>
        <w:tc>
          <w:tcPr>
            <w:tcW w:w="1019" w:type="dxa"/>
            <w:vMerge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:rsidR="00794841" w:rsidRDefault="0079484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06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:rsidR="00794841" w:rsidRPr="00794841" w:rsidRDefault="00794841">
            <w:pPr>
              <w:rPr>
                <w:rFonts w:asciiTheme="minorEastAsia" w:eastAsiaTheme="minorEastAsia" w:hAnsiTheme="minorEastAsia" w:cs="宋体"/>
                <w:color w:val="000000"/>
                <w:sz w:val="18"/>
                <w:szCs w:val="18"/>
              </w:rPr>
            </w:pPr>
            <w:r w:rsidRPr="00794841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JYHC24151</w:t>
            </w:r>
          </w:p>
        </w:tc>
        <w:tc>
          <w:tcPr>
            <w:tcW w:w="1247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:rsidR="00794841" w:rsidRPr="00794841" w:rsidRDefault="00794841" w:rsidP="00794841"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 w:rsidRPr="00794841"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1.0232 </w:t>
            </w:r>
          </w:p>
        </w:tc>
        <w:tc>
          <w:tcPr>
            <w:tcW w:w="1531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vAlign w:val="center"/>
          </w:tcPr>
          <w:p w:rsidR="00794841" w:rsidRPr="00794841" w:rsidRDefault="00794841" w:rsidP="00DA45CA"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 w:rsidRPr="00794841"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1.0232 </w:t>
            </w:r>
          </w:p>
        </w:tc>
        <w:tc>
          <w:tcPr>
            <w:tcW w:w="1531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:rsidR="00794841" w:rsidRPr="00794841" w:rsidRDefault="00794841"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794841"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149,563,077.47 </w:t>
            </w:r>
          </w:p>
        </w:tc>
      </w:tr>
      <w:tr w:rsidR="00794841" w:rsidTr="008C781D">
        <w:trPr>
          <w:jc w:val="center"/>
        </w:trPr>
        <w:tc>
          <w:tcPr>
            <w:tcW w:w="1019" w:type="dxa"/>
            <w:vMerge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:rsidR="00794841" w:rsidRDefault="0079484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06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:rsidR="00794841" w:rsidRPr="00794841" w:rsidRDefault="00794841">
            <w:pPr>
              <w:rPr>
                <w:rFonts w:asciiTheme="minorEastAsia" w:eastAsiaTheme="minorEastAsia" w:hAnsiTheme="minorEastAsia" w:cs="宋体"/>
                <w:color w:val="000000"/>
                <w:sz w:val="18"/>
                <w:szCs w:val="18"/>
              </w:rPr>
            </w:pPr>
            <w:r w:rsidRPr="00794841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JYHC2504</w:t>
            </w:r>
          </w:p>
        </w:tc>
        <w:tc>
          <w:tcPr>
            <w:tcW w:w="1247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:rsidR="00794841" w:rsidRPr="00794841" w:rsidRDefault="00794841" w:rsidP="00794841"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 w:rsidRPr="00794841"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1.0205 </w:t>
            </w:r>
          </w:p>
        </w:tc>
        <w:tc>
          <w:tcPr>
            <w:tcW w:w="1531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vAlign w:val="center"/>
          </w:tcPr>
          <w:p w:rsidR="00794841" w:rsidRPr="00794841" w:rsidRDefault="00794841" w:rsidP="00DA45CA"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 w:rsidRPr="00794841"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1.0205 </w:t>
            </w:r>
          </w:p>
        </w:tc>
        <w:tc>
          <w:tcPr>
            <w:tcW w:w="1531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:rsidR="00794841" w:rsidRPr="00794841" w:rsidRDefault="00794841"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794841"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132,673,332.62 </w:t>
            </w:r>
          </w:p>
        </w:tc>
      </w:tr>
      <w:tr w:rsidR="00794841" w:rsidTr="008C781D">
        <w:trPr>
          <w:jc w:val="center"/>
        </w:trPr>
        <w:tc>
          <w:tcPr>
            <w:tcW w:w="1019" w:type="dxa"/>
            <w:vMerge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:rsidR="00794841" w:rsidRDefault="0079484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06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:rsidR="00794841" w:rsidRPr="00794841" w:rsidRDefault="00794841">
            <w:pPr>
              <w:rPr>
                <w:rFonts w:asciiTheme="minorEastAsia" w:eastAsiaTheme="minorEastAsia" w:hAnsiTheme="minorEastAsia" w:cs="宋体"/>
                <w:color w:val="000000"/>
                <w:sz w:val="18"/>
                <w:szCs w:val="18"/>
              </w:rPr>
            </w:pPr>
            <w:r w:rsidRPr="00794841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JYLC2541</w:t>
            </w:r>
          </w:p>
        </w:tc>
        <w:tc>
          <w:tcPr>
            <w:tcW w:w="1247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:rsidR="00794841" w:rsidRPr="00794841" w:rsidRDefault="00794841" w:rsidP="00794841"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 w:rsidRPr="00794841"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1.0043 </w:t>
            </w:r>
          </w:p>
        </w:tc>
        <w:tc>
          <w:tcPr>
            <w:tcW w:w="1531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vAlign w:val="center"/>
          </w:tcPr>
          <w:p w:rsidR="00794841" w:rsidRPr="00794841" w:rsidRDefault="00794841" w:rsidP="00DA45CA"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 w:rsidRPr="00794841"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1.0043 </w:t>
            </w:r>
          </w:p>
        </w:tc>
        <w:tc>
          <w:tcPr>
            <w:tcW w:w="1531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:rsidR="00794841" w:rsidRPr="00794841" w:rsidRDefault="00794841"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794841"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50,216,443.04 </w:t>
            </w:r>
          </w:p>
        </w:tc>
      </w:tr>
      <w:tr w:rsidR="00794841" w:rsidTr="008C781D">
        <w:trPr>
          <w:jc w:val="center"/>
        </w:trPr>
        <w:tc>
          <w:tcPr>
            <w:tcW w:w="1019" w:type="dxa"/>
            <w:vMerge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:rsidR="00794841" w:rsidRDefault="0079484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06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:rsidR="00794841" w:rsidRPr="00794841" w:rsidRDefault="00794841">
            <w:pPr>
              <w:rPr>
                <w:rFonts w:asciiTheme="minorEastAsia" w:eastAsiaTheme="minorEastAsia" w:hAnsiTheme="minorEastAsia" w:cs="宋体"/>
                <w:color w:val="000000"/>
                <w:sz w:val="18"/>
                <w:szCs w:val="18"/>
              </w:rPr>
            </w:pPr>
            <w:r w:rsidRPr="00794841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JYLC2542</w:t>
            </w:r>
          </w:p>
        </w:tc>
        <w:tc>
          <w:tcPr>
            <w:tcW w:w="1247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:rsidR="00794841" w:rsidRPr="00794841" w:rsidRDefault="00794841" w:rsidP="00794841"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 w:rsidRPr="00794841"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1.0048 </w:t>
            </w:r>
          </w:p>
        </w:tc>
        <w:tc>
          <w:tcPr>
            <w:tcW w:w="1531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vAlign w:val="center"/>
          </w:tcPr>
          <w:p w:rsidR="00794841" w:rsidRPr="00794841" w:rsidRDefault="00794841" w:rsidP="00DA45CA"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 w:rsidRPr="00794841"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1.0048 </w:t>
            </w:r>
          </w:p>
        </w:tc>
        <w:tc>
          <w:tcPr>
            <w:tcW w:w="1531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:rsidR="00794841" w:rsidRPr="00794841" w:rsidRDefault="00794841"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794841"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50,244,660.47 </w:t>
            </w:r>
          </w:p>
        </w:tc>
      </w:tr>
      <w:bookmarkEnd w:id="0"/>
    </w:tbl>
    <w:p w:rsidR="00E02904" w:rsidRDefault="00E02904">
      <w:pPr>
        <w:jc w:val="right"/>
        <w:rPr>
          <w:rFonts w:ascii="宋体" w:hAnsi="宋体" w:cs="宋体"/>
          <w:sz w:val="18"/>
          <w:szCs w:val="18"/>
        </w:rPr>
      </w:pPr>
    </w:p>
    <w:p w:rsidR="00E02904" w:rsidRDefault="00E02904">
      <w:pPr>
        <w:jc w:val="right"/>
        <w:rPr>
          <w:rFonts w:ascii="宋体" w:hAnsi="宋体" w:cs="宋体"/>
          <w:sz w:val="18"/>
          <w:szCs w:val="18"/>
        </w:rPr>
      </w:pPr>
    </w:p>
    <w:p w:rsidR="002930E2" w:rsidRDefault="0073302E">
      <w:pPr>
        <w:jc w:val="right"/>
        <w:rPr>
          <w:rFonts w:ascii="宋体" w:hAnsi="宋体" w:cs="宋体"/>
          <w:sz w:val="18"/>
          <w:szCs w:val="18"/>
        </w:rPr>
      </w:pPr>
      <w:r>
        <w:rPr>
          <w:rFonts w:ascii="宋体" w:hAnsi="宋体" w:cs="宋体" w:hint="eastAsia"/>
          <w:sz w:val="18"/>
          <w:szCs w:val="18"/>
        </w:rPr>
        <w:t>嘉兴银行</w:t>
      </w:r>
    </w:p>
    <w:p w:rsidR="002930E2" w:rsidRDefault="00EF2F4F">
      <w:pPr>
        <w:jc w:val="right"/>
        <w:rPr>
          <w:sz w:val="18"/>
          <w:szCs w:val="18"/>
        </w:rPr>
      </w:pPr>
      <w:r>
        <w:rPr>
          <w:rFonts w:ascii="宋体" w:hAnsi="宋体" w:cs="宋体" w:hint="eastAsia"/>
          <w:sz w:val="18"/>
          <w:szCs w:val="18"/>
        </w:rPr>
        <w:t>202</w:t>
      </w:r>
      <w:r w:rsidR="009C05CC">
        <w:rPr>
          <w:rFonts w:ascii="宋体" w:hAnsi="宋体" w:cs="宋体" w:hint="eastAsia"/>
          <w:sz w:val="18"/>
          <w:szCs w:val="18"/>
        </w:rPr>
        <w:t>5/12</w:t>
      </w:r>
      <w:r w:rsidR="0073302E">
        <w:rPr>
          <w:rFonts w:ascii="宋体" w:hAnsi="宋体" w:cs="宋体" w:hint="eastAsia"/>
          <w:sz w:val="18"/>
          <w:szCs w:val="18"/>
        </w:rPr>
        <w:t>/</w:t>
      </w:r>
      <w:r w:rsidR="00234637">
        <w:rPr>
          <w:rFonts w:ascii="宋体" w:hAnsi="宋体" w:cs="宋体" w:hint="eastAsia"/>
          <w:sz w:val="18"/>
          <w:szCs w:val="18"/>
        </w:rPr>
        <w:t>1</w:t>
      </w:r>
      <w:r w:rsidR="00CB1F25">
        <w:rPr>
          <w:rFonts w:ascii="宋体" w:hAnsi="宋体" w:cs="宋体" w:hint="eastAsia"/>
          <w:sz w:val="18"/>
          <w:szCs w:val="18"/>
        </w:rPr>
        <w:t>7</w:t>
      </w:r>
    </w:p>
    <w:sectPr w:rsidR="002930E2" w:rsidSect="002930E2">
      <w:pgSz w:w="11906" w:h="16838"/>
      <w:pgMar w:top="1440" w:right="1797" w:bottom="1440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453DA" w:rsidRDefault="002453DA" w:rsidP="00487AB1">
      <w:r>
        <w:separator/>
      </w:r>
    </w:p>
  </w:endnote>
  <w:endnote w:type="continuationSeparator" w:id="1">
    <w:p w:rsidR="002453DA" w:rsidRDefault="002453DA" w:rsidP="00487AB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453DA" w:rsidRDefault="002453DA" w:rsidP="00487AB1">
      <w:r>
        <w:separator/>
      </w:r>
    </w:p>
  </w:footnote>
  <w:footnote w:type="continuationSeparator" w:id="1">
    <w:p w:rsidR="002453DA" w:rsidRDefault="002453DA" w:rsidP="00487AB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19353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</w:compat>
  <w:docVars>
    <w:docVar w:name="commondata" w:val="eyJoZGlkIjoiZDc1YTUwZWExMzJlMWM3MzE3NWM2YmEzYWQ3YzI2NjQifQ=="/>
  </w:docVars>
  <w:rsids>
    <w:rsidRoot w:val="00172A27"/>
    <w:rsid w:val="000003A0"/>
    <w:rsid w:val="00001581"/>
    <w:rsid w:val="00004888"/>
    <w:rsid w:val="0000502A"/>
    <w:rsid w:val="000068E3"/>
    <w:rsid w:val="0001145F"/>
    <w:rsid w:val="00012391"/>
    <w:rsid w:val="00015751"/>
    <w:rsid w:val="00016C34"/>
    <w:rsid w:val="00017A73"/>
    <w:rsid w:val="00022F57"/>
    <w:rsid w:val="00025892"/>
    <w:rsid w:val="00026AF3"/>
    <w:rsid w:val="000276E5"/>
    <w:rsid w:val="0003111A"/>
    <w:rsid w:val="00032962"/>
    <w:rsid w:val="000400AB"/>
    <w:rsid w:val="00043305"/>
    <w:rsid w:val="00046391"/>
    <w:rsid w:val="00047B1C"/>
    <w:rsid w:val="000504DA"/>
    <w:rsid w:val="000515E0"/>
    <w:rsid w:val="00051F85"/>
    <w:rsid w:val="00053737"/>
    <w:rsid w:val="0005501E"/>
    <w:rsid w:val="0005545E"/>
    <w:rsid w:val="00063281"/>
    <w:rsid w:val="000634EF"/>
    <w:rsid w:val="000643FB"/>
    <w:rsid w:val="0006487D"/>
    <w:rsid w:val="000761D7"/>
    <w:rsid w:val="00083081"/>
    <w:rsid w:val="00083941"/>
    <w:rsid w:val="000862DE"/>
    <w:rsid w:val="00093BFC"/>
    <w:rsid w:val="000963C0"/>
    <w:rsid w:val="000A40D0"/>
    <w:rsid w:val="000A7298"/>
    <w:rsid w:val="000A7572"/>
    <w:rsid w:val="000B0A70"/>
    <w:rsid w:val="000B1D3E"/>
    <w:rsid w:val="000B4C29"/>
    <w:rsid w:val="000B729A"/>
    <w:rsid w:val="000B7B1E"/>
    <w:rsid w:val="000C24C5"/>
    <w:rsid w:val="000C32F3"/>
    <w:rsid w:val="000C37DB"/>
    <w:rsid w:val="000C46D8"/>
    <w:rsid w:val="000D0C84"/>
    <w:rsid w:val="000D552D"/>
    <w:rsid w:val="000E1E7D"/>
    <w:rsid w:val="000E6515"/>
    <w:rsid w:val="000F3E66"/>
    <w:rsid w:val="000F639B"/>
    <w:rsid w:val="00100594"/>
    <w:rsid w:val="001049D9"/>
    <w:rsid w:val="001107DF"/>
    <w:rsid w:val="001129D9"/>
    <w:rsid w:val="00112EB4"/>
    <w:rsid w:val="00120181"/>
    <w:rsid w:val="0012189D"/>
    <w:rsid w:val="001219A4"/>
    <w:rsid w:val="0012490F"/>
    <w:rsid w:val="00124FB9"/>
    <w:rsid w:val="00132823"/>
    <w:rsid w:val="0013743D"/>
    <w:rsid w:val="00142B86"/>
    <w:rsid w:val="00143230"/>
    <w:rsid w:val="00144381"/>
    <w:rsid w:val="001522BD"/>
    <w:rsid w:val="001535DC"/>
    <w:rsid w:val="00153B30"/>
    <w:rsid w:val="00156C86"/>
    <w:rsid w:val="00163111"/>
    <w:rsid w:val="00167478"/>
    <w:rsid w:val="00172A27"/>
    <w:rsid w:val="00176E73"/>
    <w:rsid w:val="001777AB"/>
    <w:rsid w:val="001832DE"/>
    <w:rsid w:val="00184332"/>
    <w:rsid w:val="0018772A"/>
    <w:rsid w:val="001915FF"/>
    <w:rsid w:val="00191FA9"/>
    <w:rsid w:val="00196ABE"/>
    <w:rsid w:val="00196D37"/>
    <w:rsid w:val="001A1027"/>
    <w:rsid w:val="001A4813"/>
    <w:rsid w:val="001A49C8"/>
    <w:rsid w:val="001B15D9"/>
    <w:rsid w:val="001B4F08"/>
    <w:rsid w:val="001B5EFF"/>
    <w:rsid w:val="001C3130"/>
    <w:rsid w:val="001C5EC0"/>
    <w:rsid w:val="001D3208"/>
    <w:rsid w:val="001D3226"/>
    <w:rsid w:val="001D563D"/>
    <w:rsid w:val="001D6AB6"/>
    <w:rsid w:val="001D7403"/>
    <w:rsid w:val="001E1746"/>
    <w:rsid w:val="001E7043"/>
    <w:rsid w:val="001F4AE5"/>
    <w:rsid w:val="001F5270"/>
    <w:rsid w:val="001F54F2"/>
    <w:rsid w:val="00201005"/>
    <w:rsid w:val="00201F09"/>
    <w:rsid w:val="00202A47"/>
    <w:rsid w:val="002037EA"/>
    <w:rsid w:val="00204C95"/>
    <w:rsid w:val="00205010"/>
    <w:rsid w:val="0020656F"/>
    <w:rsid w:val="00207A10"/>
    <w:rsid w:val="00214694"/>
    <w:rsid w:val="002177EC"/>
    <w:rsid w:val="00220E27"/>
    <w:rsid w:val="002227A0"/>
    <w:rsid w:val="0022309A"/>
    <w:rsid w:val="002234AF"/>
    <w:rsid w:val="00234637"/>
    <w:rsid w:val="00240799"/>
    <w:rsid w:val="00241EBF"/>
    <w:rsid w:val="00242CE9"/>
    <w:rsid w:val="002436A8"/>
    <w:rsid w:val="002442E1"/>
    <w:rsid w:val="0024461D"/>
    <w:rsid w:val="00244C58"/>
    <w:rsid w:val="002453DA"/>
    <w:rsid w:val="00246136"/>
    <w:rsid w:val="00246E61"/>
    <w:rsid w:val="0025106D"/>
    <w:rsid w:val="00251BBD"/>
    <w:rsid w:val="00252BC3"/>
    <w:rsid w:val="002548F0"/>
    <w:rsid w:val="002727C0"/>
    <w:rsid w:val="00272E77"/>
    <w:rsid w:val="00274556"/>
    <w:rsid w:val="002749A9"/>
    <w:rsid w:val="002909D3"/>
    <w:rsid w:val="002930E2"/>
    <w:rsid w:val="00293506"/>
    <w:rsid w:val="00295C99"/>
    <w:rsid w:val="00296515"/>
    <w:rsid w:val="002A1D5C"/>
    <w:rsid w:val="002A4C0A"/>
    <w:rsid w:val="002B042D"/>
    <w:rsid w:val="002B2046"/>
    <w:rsid w:val="002B3E1A"/>
    <w:rsid w:val="002B4B81"/>
    <w:rsid w:val="002B4EEF"/>
    <w:rsid w:val="002B5345"/>
    <w:rsid w:val="002B5CAA"/>
    <w:rsid w:val="002C07C6"/>
    <w:rsid w:val="002C2806"/>
    <w:rsid w:val="002C5A00"/>
    <w:rsid w:val="002C7C96"/>
    <w:rsid w:val="002E2D5B"/>
    <w:rsid w:val="002F02C2"/>
    <w:rsid w:val="002F13C6"/>
    <w:rsid w:val="002F212F"/>
    <w:rsid w:val="00300330"/>
    <w:rsid w:val="003014EF"/>
    <w:rsid w:val="003020B5"/>
    <w:rsid w:val="00302F54"/>
    <w:rsid w:val="00304BDB"/>
    <w:rsid w:val="003058EF"/>
    <w:rsid w:val="003068B7"/>
    <w:rsid w:val="00311575"/>
    <w:rsid w:val="00312E0B"/>
    <w:rsid w:val="003148D9"/>
    <w:rsid w:val="00314A4B"/>
    <w:rsid w:val="00315204"/>
    <w:rsid w:val="00315408"/>
    <w:rsid w:val="00321646"/>
    <w:rsid w:val="003270B6"/>
    <w:rsid w:val="00330705"/>
    <w:rsid w:val="00331905"/>
    <w:rsid w:val="00332238"/>
    <w:rsid w:val="0033345E"/>
    <w:rsid w:val="003338C5"/>
    <w:rsid w:val="00347257"/>
    <w:rsid w:val="003473A0"/>
    <w:rsid w:val="0035253B"/>
    <w:rsid w:val="003526A7"/>
    <w:rsid w:val="0035327D"/>
    <w:rsid w:val="00361A1D"/>
    <w:rsid w:val="003625A9"/>
    <w:rsid w:val="00362792"/>
    <w:rsid w:val="00364949"/>
    <w:rsid w:val="0036524E"/>
    <w:rsid w:val="003654CA"/>
    <w:rsid w:val="00372C1A"/>
    <w:rsid w:val="00375136"/>
    <w:rsid w:val="00381C4E"/>
    <w:rsid w:val="003835F3"/>
    <w:rsid w:val="00387845"/>
    <w:rsid w:val="00391535"/>
    <w:rsid w:val="00393100"/>
    <w:rsid w:val="003A527A"/>
    <w:rsid w:val="003A68DD"/>
    <w:rsid w:val="003B0D8B"/>
    <w:rsid w:val="003D0344"/>
    <w:rsid w:val="003D049F"/>
    <w:rsid w:val="003D15A2"/>
    <w:rsid w:val="003D71BB"/>
    <w:rsid w:val="003E3337"/>
    <w:rsid w:val="003E3D5B"/>
    <w:rsid w:val="003E5FD9"/>
    <w:rsid w:val="003E68F3"/>
    <w:rsid w:val="003E7AAD"/>
    <w:rsid w:val="003F112F"/>
    <w:rsid w:val="003F30D5"/>
    <w:rsid w:val="003F43C3"/>
    <w:rsid w:val="003F4920"/>
    <w:rsid w:val="003F7334"/>
    <w:rsid w:val="003F7834"/>
    <w:rsid w:val="00402146"/>
    <w:rsid w:val="00406838"/>
    <w:rsid w:val="0041087F"/>
    <w:rsid w:val="00411F23"/>
    <w:rsid w:val="004141B8"/>
    <w:rsid w:val="00414B21"/>
    <w:rsid w:val="00415154"/>
    <w:rsid w:val="00415B86"/>
    <w:rsid w:val="0041679E"/>
    <w:rsid w:val="00416F09"/>
    <w:rsid w:val="00423550"/>
    <w:rsid w:val="00425657"/>
    <w:rsid w:val="004264BE"/>
    <w:rsid w:val="00430843"/>
    <w:rsid w:val="004327F5"/>
    <w:rsid w:val="0043630F"/>
    <w:rsid w:val="00437E43"/>
    <w:rsid w:val="00441BDE"/>
    <w:rsid w:val="0044439E"/>
    <w:rsid w:val="004515CD"/>
    <w:rsid w:val="00451C3F"/>
    <w:rsid w:val="0045330B"/>
    <w:rsid w:val="00454A29"/>
    <w:rsid w:val="004610A9"/>
    <w:rsid w:val="0046206D"/>
    <w:rsid w:val="00462F1C"/>
    <w:rsid w:val="00465D89"/>
    <w:rsid w:val="0046607B"/>
    <w:rsid w:val="00471EF7"/>
    <w:rsid w:val="00472DF9"/>
    <w:rsid w:val="00473CCF"/>
    <w:rsid w:val="00475273"/>
    <w:rsid w:val="00476AD0"/>
    <w:rsid w:val="004832C3"/>
    <w:rsid w:val="00486CE4"/>
    <w:rsid w:val="00487AB1"/>
    <w:rsid w:val="00493944"/>
    <w:rsid w:val="00493E16"/>
    <w:rsid w:val="004953D2"/>
    <w:rsid w:val="0049565A"/>
    <w:rsid w:val="00496F03"/>
    <w:rsid w:val="00497225"/>
    <w:rsid w:val="004A000B"/>
    <w:rsid w:val="004A065B"/>
    <w:rsid w:val="004A152F"/>
    <w:rsid w:val="004A195B"/>
    <w:rsid w:val="004A1FAB"/>
    <w:rsid w:val="004A58D9"/>
    <w:rsid w:val="004A59D9"/>
    <w:rsid w:val="004A6DFC"/>
    <w:rsid w:val="004B0141"/>
    <w:rsid w:val="004C1340"/>
    <w:rsid w:val="004C1747"/>
    <w:rsid w:val="004C47CF"/>
    <w:rsid w:val="004C7436"/>
    <w:rsid w:val="004D49DC"/>
    <w:rsid w:val="004D4A21"/>
    <w:rsid w:val="004E15E9"/>
    <w:rsid w:val="004E3285"/>
    <w:rsid w:val="004E4F6C"/>
    <w:rsid w:val="004F43F9"/>
    <w:rsid w:val="004F6F7A"/>
    <w:rsid w:val="005029E2"/>
    <w:rsid w:val="00503D78"/>
    <w:rsid w:val="005065B9"/>
    <w:rsid w:val="005065D3"/>
    <w:rsid w:val="00506E75"/>
    <w:rsid w:val="0050748C"/>
    <w:rsid w:val="00510F60"/>
    <w:rsid w:val="00512014"/>
    <w:rsid w:val="005120B2"/>
    <w:rsid w:val="00513004"/>
    <w:rsid w:val="00514B4D"/>
    <w:rsid w:val="005165B1"/>
    <w:rsid w:val="00516C6D"/>
    <w:rsid w:val="0052020A"/>
    <w:rsid w:val="005212EC"/>
    <w:rsid w:val="00521BFB"/>
    <w:rsid w:val="00532DB0"/>
    <w:rsid w:val="00534F68"/>
    <w:rsid w:val="0053635E"/>
    <w:rsid w:val="00537CA2"/>
    <w:rsid w:val="00540AFF"/>
    <w:rsid w:val="0054104E"/>
    <w:rsid w:val="00544B65"/>
    <w:rsid w:val="005503F6"/>
    <w:rsid w:val="00555A45"/>
    <w:rsid w:val="00564A68"/>
    <w:rsid w:val="005653CB"/>
    <w:rsid w:val="005654B4"/>
    <w:rsid w:val="005701FA"/>
    <w:rsid w:val="005742AE"/>
    <w:rsid w:val="005822B8"/>
    <w:rsid w:val="00582E52"/>
    <w:rsid w:val="005849D1"/>
    <w:rsid w:val="00584C16"/>
    <w:rsid w:val="005A084E"/>
    <w:rsid w:val="005A0FB6"/>
    <w:rsid w:val="005A329E"/>
    <w:rsid w:val="005A7EDF"/>
    <w:rsid w:val="005C08EE"/>
    <w:rsid w:val="005C14E8"/>
    <w:rsid w:val="005C21CC"/>
    <w:rsid w:val="005C392A"/>
    <w:rsid w:val="005C3BB4"/>
    <w:rsid w:val="005C4110"/>
    <w:rsid w:val="005C673E"/>
    <w:rsid w:val="005C7E33"/>
    <w:rsid w:val="005D17C6"/>
    <w:rsid w:val="005D2E79"/>
    <w:rsid w:val="005D3672"/>
    <w:rsid w:val="005D3AFD"/>
    <w:rsid w:val="005E1E22"/>
    <w:rsid w:val="005E2CE5"/>
    <w:rsid w:val="005E32DE"/>
    <w:rsid w:val="005E73ED"/>
    <w:rsid w:val="005E7CED"/>
    <w:rsid w:val="005F5E97"/>
    <w:rsid w:val="005F60D3"/>
    <w:rsid w:val="00603237"/>
    <w:rsid w:val="00603A6C"/>
    <w:rsid w:val="0060474F"/>
    <w:rsid w:val="0060611D"/>
    <w:rsid w:val="00606B20"/>
    <w:rsid w:val="00607983"/>
    <w:rsid w:val="00610AEF"/>
    <w:rsid w:val="006218AB"/>
    <w:rsid w:val="006228AB"/>
    <w:rsid w:val="00623F39"/>
    <w:rsid w:val="00625507"/>
    <w:rsid w:val="00627BFC"/>
    <w:rsid w:val="00627C25"/>
    <w:rsid w:val="006327D4"/>
    <w:rsid w:val="00632D45"/>
    <w:rsid w:val="0063659E"/>
    <w:rsid w:val="0063770D"/>
    <w:rsid w:val="00642D85"/>
    <w:rsid w:val="0064783D"/>
    <w:rsid w:val="0065061A"/>
    <w:rsid w:val="00650BF4"/>
    <w:rsid w:val="00653A4E"/>
    <w:rsid w:val="00655F2D"/>
    <w:rsid w:val="006562BB"/>
    <w:rsid w:val="00656B91"/>
    <w:rsid w:val="00663555"/>
    <w:rsid w:val="0066478A"/>
    <w:rsid w:val="00665849"/>
    <w:rsid w:val="00665C20"/>
    <w:rsid w:val="00670073"/>
    <w:rsid w:val="006732C7"/>
    <w:rsid w:val="00674AB5"/>
    <w:rsid w:val="00675A76"/>
    <w:rsid w:val="00675B79"/>
    <w:rsid w:val="0067658C"/>
    <w:rsid w:val="006807B6"/>
    <w:rsid w:val="00680AFF"/>
    <w:rsid w:val="006815E5"/>
    <w:rsid w:val="006831BB"/>
    <w:rsid w:val="00683F3D"/>
    <w:rsid w:val="006874EA"/>
    <w:rsid w:val="0069152E"/>
    <w:rsid w:val="00696456"/>
    <w:rsid w:val="006969E8"/>
    <w:rsid w:val="006975B4"/>
    <w:rsid w:val="006A42B9"/>
    <w:rsid w:val="006A430D"/>
    <w:rsid w:val="006B113F"/>
    <w:rsid w:val="006B36B6"/>
    <w:rsid w:val="006C273A"/>
    <w:rsid w:val="006C2752"/>
    <w:rsid w:val="006C3416"/>
    <w:rsid w:val="006C3E46"/>
    <w:rsid w:val="006C5062"/>
    <w:rsid w:val="006E1782"/>
    <w:rsid w:val="006E1B69"/>
    <w:rsid w:val="006E3907"/>
    <w:rsid w:val="006F06EF"/>
    <w:rsid w:val="006F12C8"/>
    <w:rsid w:val="006F5063"/>
    <w:rsid w:val="006F5AB7"/>
    <w:rsid w:val="006F7144"/>
    <w:rsid w:val="00700C7A"/>
    <w:rsid w:val="00701A45"/>
    <w:rsid w:val="00701AD4"/>
    <w:rsid w:val="00703355"/>
    <w:rsid w:val="00706B85"/>
    <w:rsid w:val="00711644"/>
    <w:rsid w:val="007135D7"/>
    <w:rsid w:val="00716BBB"/>
    <w:rsid w:val="007215F3"/>
    <w:rsid w:val="007239FB"/>
    <w:rsid w:val="0072576C"/>
    <w:rsid w:val="0073302E"/>
    <w:rsid w:val="007330D0"/>
    <w:rsid w:val="0073392E"/>
    <w:rsid w:val="007447D5"/>
    <w:rsid w:val="00745EFB"/>
    <w:rsid w:val="0074768A"/>
    <w:rsid w:val="00752B63"/>
    <w:rsid w:val="007605CB"/>
    <w:rsid w:val="00764EFE"/>
    <w:rsid w:val="00764F57"/>
    <w:rsid w:val="007658AF"/>
    <w:rsid w:val="00767823"/>
    <w:rsid w:val="00773555"/>
    <w:rsid w:val="007753B0"/>
    <w:rsid w:val="00775D98"/>
    <w:rsid w:val="00780FA4"/>
    <w:rsid w:val="0078413E"/>
    <w:rsid w:val="00787095"/>
    <w:rsid w:val="00790EEA"/>
    <w:rsid w:val="00794841"/>
    <w:rsid w:val="007964BD"/>
    <w:rsid w:val="00796C55"/>
    <w:rsid w:val="007A02E8"/>
    <w:rsid w:val="007A1B78"/>
    <w:rsid w:val="007A29B2"/>
    <w:rsid w:val="007A6478"/>
    <w:rsid w:val="007B08DF"/>
    <w:rsid w:val="007B24C9"/>
    <w:rsid w:val="007B25DF"/>
    <w:rsid w:val="007B2D80"/>
    <w:rsid w:val="007B7A78"/>
    <w:rsid w:val="007C17AF"/>
    <w:rsid w:val="007C1EB3"/>
    <w:rsid w:val="007C2039"/>
    <w:rsid w:val="007C2C2A"/>
    <w:rsid w:val="007C53A1"/>
    <w:rsid w:val="007D027A"/>
    <w:rsid w:val="007D1F24"/>
    <w:rsid w:val="007D21E6"/>
    <w:rsid w:val="007D45F6"/>
    <w:rsid w:val="007D7398"/>
    <w:rsid w:val="007F0888"/>
    <w:rsid w:val="007F0E48"/>
    <w:rsid w:val="007F1356"/>
    <w:rsid w:val="007F162D"/>
    <w:rsid w:val="008002AE"/>
    <w:rsid w:val="008002E0"/>
    <w:rsid w:val="008012AE"/>
    <w:rsid w:val="00813419"/>
    <w:rsid w:val="00814E85"/>
    <w:rsid w:val="00816211"/>
    <w:rsid w:val="00820437"/>
    <w:rsid w:val="00824168"/>
    <w:rsid w:val="00824458"/>
    <w:rsid w:val="008247C3"/>
    <w:rsid w:val="00824CD6"/>
    <w:rsid w:val="00826C38"/>
    <w:rsid w:val="00830C7E"/>
    <w:rsid w:val="0083200D"/>
    <w:rsid w:val="00832CDC"/>
    <w:rsid w:val="00835C4A"/>
    <w:rsid w:val="00837F7E"/>
    <w:rsid w:val="00840516"/>
    <w:rsid w:val="0084450E"/>
    <w:rsid w:val="008463B6"/>
    <w:rsid w:val="008468F1"/>
    <w:rsid w:val="00850ED8"/>
    <w:rsid w:val="00862789"/>
    <w:rsid w:val="00864B7D"/>
    <w:rsid w:val="00866DF2"/>
    <w:rsid w:val="00867496"/>
    <w:rsid w:val="00877686"/>
    <w:rsid w:val="008810AF"/>
    <w:rsid w:val="00881BF2"/>
    <w:rsid w:val="00881ECF"/>
    <w:rsid w:val="00882536"/>
    <w:rsid w:val="00886F95"/>
    <w:rsid w:val="008908D7"/>
    <w:rsid w:val="00892DFD"/>
    <w:rsid w:val="00895A8E"/>
    <w:rsid w:val="00896EDA"/>
    <w:rsid w:val="008A2D68"/>
    <w:rsid w:val="008A7111"/>
    <w:rsid w:val="008B3E18"/>
    <w:rsid w:val="008B4213"/>
    <w:rsid w:val="008B5BE1"/>
    <w:rsid w:val="008C04B5"/>
    <w:rsid w:val="008C0C65"/>
    <w:rsid w:val="008C5710"/>
    <w:rsid w:val="008C781D"/>
    <w:rsid w:val="008D1DF7"/>
    <w:rsid w:val="008D2A5B"/>
    <w:rsid w:val="008D425C"/>
    <w:rsid w:val="008D6FC5"/>
    <w:rsid w:val="008E1F02"/>
    <w:rsid w:val="008E3591"/>
    <w:rsid w:val="008F0F35"/>
    <w:rsid w:val="008F3AC3"/>
    <w:rsid w:val="008F42C1"/>
    <w:rsid w:val="008F4F09"/>
    <w:rsid w:val="008F64E1"/>
    <w:rsid w:val="008F7142"/>
    <w:rsid w:val="0090034E"/>
    <w:rsid w:val="00902209"/>
    <w:rsid w:val="009025E9"/>
    <w:rsid w:val="009053F8"/>
    <w:rsid w:val="009139DE"/>
    <w:rsid w:val="00920CFF"/>
    <w:rsid w:val="00926B56"/>
    <w:rsid w:val="00927BC3"/>
    <w:rsid w:val="00927E73"/>
    <w:rsid w:val="00931363"/>
    <w:rsid w:val="009317CF"/>
    <w:rsid w:val="009320B1"/>
    <w:rsid w:val="00932E40"/>
    <w:rsid w:val="009412B6"/>
    <w:rsid w:val="00943D05"/>
    <w:rsid w:val="0095027B"/>
    <w:rsid w:val="00954851"/>
    <w:rsid w:val="00954F48"/>
    <w:rsid w:val="00956A92"/>
    <w:rsid w:val="009602FA"/>
    <w:rsid w:val="009612FC"/>
    <w:rsid w:val="009653B2"/>
    <w:rsid w:val="00966C94"/>
    <w:rsid w:val="0097119B"/>
    <w:rsid w:val="009725D0"/>
    <w:rsid w:val="00972D05"/>
    <w:rsid w:val="009746C3"/>
    <w:rsid w:val="0097603B"/>
    <w:rsid w:val="0098012F"/>
    <w:rsid w:val="00980831"/>
    <w:rsid w:val="00987496"/>
    <w:rsid w:val="009876B2"/>
    <w:rsid w:val="00992285"/>
    <w:rsid w:val="009929CC"/>
    <w:rsid w:val="00993F4C"/>
    <w:rsid w:val="0099410F"/>
    <w:rsid w:val="009A1338"/>
    <w:rsid w:val="009A68BD"/>
    <w:rsid w:val="009A7EC7"/>
    <w:rsid w:val="009B0E2C"/>
    <w:rsid w:val="009B1BCA"/>
    <w:rsid w:val="009B3072"/>
    <w:rsid w:val="009B372A"/>
    <w:rsid w:val="009B5754"/>
    <w:rsid w:val="009B656A"/>
    <w:rsid w:val="009B70CF"/>
    <w:rsid w:val="009C05CC"/>
    <w:rsid w:val="009C2F0D"/>
    <w:rsid w:val="009C3C6E"/>
    <w:rsid w:val="009C48EF"/>
    <w:rsid w:val="009C5278"/>
    <w:rsid w:val="009C61E3"/>
    <w:rsid w:val="009C6E83"/>
    <w:rsid w:val="009C7406"/>
    <w:rsid w:val="009D0AEA"/>
    <w:rsid w:val="009D1636"/>
    <w:rsid w:val="009D507C"/>
    <w:rsid w:val="009E3589"/>
    <w:rsid w:val="009E45E9"/>
    <w:rsid w:val="009E5BDD"/>
    <w:rsid w:val="009E6CB5"/>
    <w:rsid w:val="009F4E45"/>
    <w:rsid w:val="009F78F2"/>
    <w:rsid w:val="00A02552"/>
    <w:rsid w:val="00A053D2"/>
    <w:rsid w:val="00A0728C"/>
    <w:rsid w:val="00A10A6D"/>
    <w:rsid w:val="00A11E94"/>
    <w:rsid w:val="00A14789"/>
    <w:rsid w:val="00A26A20"/>
    <w:rsid w:val="00A30407"/>
    <w:rsid w:val="00A331C3"/>
    <w:rsid w:val="00A336F8"/>
    <w:rsid w:val="00A35F7B"/>
    <w:rsid w:val="00A373F1"/>
    <w:rsid w:val="00A3753F"/>
    <w:rsid w:val="00A37C5A"/>
    <w:rsid w:val="00A520C2"/>
    <w:rsid w:val="00A52D08"/>
    <w:rsid w:val="00A5409C"/>
    <w:rsid w:val="00A54E58"/>
    <w:rsid w:val="00A56094"/>
    <w:rsid w:val="00A56C16"/>
    <w:rsid w:val="00A56CB3"/>
    <w:rsid w:val="00A5730E"/>
    <w:rsid w:val="00A62F4F"/>
    <w:rsid w:val="00A667BE"/>
    <w:rsid w:val="00A6723E"/>
    <w:rsid w:val="00A672F1"/>
    <w:rsid w:val="00A70283"/>
    <w:rsid w:val="00A80F22"/>
    <w:rsid w:val="00A8209F"/>
    <w:rsid w:val="00A90946"/>
    <w:rsid w:val="00A90A74"/>
    <w:rsid w:val="00A926DE"/>
    <w:rsid w:val="00A92C7B"/>
    <w:rsid w:val="00A955B3"/>
    <w:rsid w:val="00AA1E0F"/>
    <w:rsid w:val="00AA2B20"/>
    <w:rsid w:val="00AA3AE1"/>
    <w:rsid w:val="00AA78B1"/>
    <w:rsid w:val="00AB3101"/>
    <w:rsid w:val="00AB4F31"/>
    <w:rsid w:val="00AC1B00"/>
    <w:rsid w:val="00AC4B12"/>
    <w:rsid w:val="00AC4EB8"/>
    <w:rsid w:val="00AC5447"/>
    <w:rsid w:val="00AC6217"/>
    <w:rsid w:val="00AC7C1A"/>
    <w:rsid w:val="00AC7F32"/>
    <w:rsid w:val="00AD2EC2"/>
    <w:rsid w:val="00AD4B6D"/>
    <w:rsid w:val="00AE0308"/>
    <w:rsid w:val="00AE3AC2"/>
    <w:rsid w:val="00AE65C0"/>
    <w:rsid w:val="00AE7C8B"/>
    <w:rsid w:val="00AF08E1"/>
    <w:rsid w:val="00AF1A16"/>
    <w:rsid w:val="00AF5F46"/>
    <w:rsid w:val="00B0019F"/>
    <w:rsid w:val="00B00EE8"/>
    <w:rsid w:val="00B0140E"/>
    <w:rsid w:val="00B03BD7"/>
    <w:rsid w:val="00B07C31"/>
    <w:rsid w:val="00B07ED4"/>
    <w:rsid w:val="00B10F41"/>
    <w:rsid w:val="00B22208"/>
    <w:rsid w:val="00B23C56"/>
    <w:rsid w:val="00B2401A"/>
    <w:rsid w:val="00B254C0"/>
    <w:rsid w:val="00B25C47"/>
    <w:rsid w:val="00B27835"/>
    <w:rsid w:val="00B30355"/>
    <w:rsid w:val="00B34887"/>
    <w:rsid w:val="00B378F4"/>
    <w:rsid w:val="00B45313"/>
    <w:rsid w:val="00B453AA"/>
    <w:rsid w:val="00B47793"/>
    <w:rsid w:val="00B47D4D"/>
    <w:rsid w:val="00B52D4A"/>
    <w:rsid w:val="00B54777"/>
    <w:rsid w:val="00B62161"/>
    <w:rsid w:val="00B62E62"/>
    <w:rsid w:val="00B669A6"/>
    <w:rsid w:val="00B669E7"/>
    <w:rsid w:val="00B679B6"/>
    <w:rsid w:val="00B71D02"/>
    <w:rsid w:val="00B77B80"/>
    <w:rsid w:val="00B77EF8"/>
    <w:rsid w:val="00B80AFA"/>
    <w:rsid w:val="00B80CAB"/>
    <w:rsid w:val="00B85EF2"/>
    <w:rsid w:val="00B868AC"/>
    <w:rsid w:val="00B87E5C"/>
    <w:rsid w:val="00B94EA6"/>
    <w:rsid w:val="00B959E5"/>
    <w:rsid w:val="00BA1E30"/>
    <w:rsid w:val="00BA6A2B"/>
    <w:rsid w:val="00BB7F0C"/>
    <w:rsid w:val="00BC4F41"/>
    <w:rsid w:val="00BC6BA0"/>
    <w:rsid w:val="00BC6E4E"/>
    <w:rsid w:val="00BD1116"/>
    <w:rsid w:val="00BD6BF6"/>
    <w:rsid w:val="00BD7A0D"/>
    <w:rsid w:val="00BE20A3"/>
    <w:rsid w:val="00BE4C86"/>
    <w:rsid w:val="00BE5776"/>
    <w:rsid w:val="00BE6242"/>
    <w:rsid w:val="00BE6AEB"/>
    <w:rsid w:val="00BF01BB"/>
    <w:rsid w:val="00BF1FF1"/>
    <w:rsid w:val="00BF3FC2"/>
    <w:rsid w:val="00BF4072"/>
    <w:rsid w:val="00BF4A17"/>
    <w:rsid w:val="00BF5C49"/>
    <w:rsid w:val="00BF6457"/>
    <w:rsid w:val="00BF79B7"/>
    <w:rsid w:val="00C021D0"/>
    <w:rsid w:val="00C04239"/>
    <w:rsid w:val="00C164A0"/>
    <w:rsid w:val="00C206A9"/>
    <w:rsid w:val="00C2238A"/>
    <w:rsid w:val="00C27A18"/>
    <w:rsid w:val="00C31316"/>
    <w:rsid w:val="00C344E7"/>
    <w:rsid w:val="00C34B81"/>
    <w:rsid w:val="00C35C52"/>
    <w:rsid w:val="00C409C9"/>
    <w:rsid w:val="00C43F6D"/>
    <w:rsid w:val="00C4485C"/>
    <w:rsid w:val="00C4739A"/>
    <w:rsid w:val="00C52469"/>
    <w:rsid w:val="00C548A1"/>
    <w:rsid w:val="00C64B0A"/>
    <w:rsid w:val="00C654D5"/>
    <w:rsid w:val="00C73E6F"/>
    <w:rsid w:val="00C75489"/>
    <w:rsid w:val="00C762E0"/>
    <w:rsid w:val="00C768CE"/>
    <w:rsid w:val="00C82EC8"/>
    <w:rsid w:val="00C85506"/>
    <w:rsid w:val="00C85B7D"/>
    <w:rsid w:val="00C875F3"/>
    <w:rsid w:val="00C9007A"/>
    <w:rsid w:val="00C907E8"/>
    <w:rsid w:val="00C90B54"/>
    <w:rsid w:val="00C96341"/>
    <w:rsid w:val="00C96374"/>
    <w:rsid w:val="00C963BF"/>
    <w:rsid w:val="00C96451"/>
    <w:rsid w:val="00CA1474"/>
    <w:rsid w:val="00CA20BC"/>
    <w:rsid w:val="00CA50AF"/>
    <w:rsid w:val="00CA5869"/>
    <w:rsid w:val="00CA58FB"/>
    <w:rsid w:val="00CA59E7"/>
    <w:rsid w:val="00CB0380"/>
    <w:rsid w:val="00CB1F25"/>
    <w:rsid w:val="00CB35CF"/>
    <w:rsid w:val="00CB6E18"/>
    <w:rsid w:val="00CB7DEE"/>
    <w:rsid w:val="00CC19A1"/>
    <w:rsid w:val="00CC32A2"/>
    <w:rsid w:val="00CC48F2"/>
    <w:rsid w:val="00CD1E62"/>
    <w:rsid w:val="00CD66C9"/>
    <w:rsid w:val="00CE25DA"/>
    <w:rsid w:val="00CE2ED2"/>
    <w:rsid w:val="00CE5A74"/>
    <w:rsid w:val="00CF041C"/>
    <w:rsid w:val="00CF2BB3"/>
    <w:rsid w:val="00CF4A6A"/>
    <w:rsid w:val="00CF5ED3"/>
    <w:rsid w:val="00D010BE"/>
    <w:rsid w:val="00D0126D"/>
    <w:rsid w:val="00D018A0"/>
    <w:rsid w:val="00D0214C"/>
    <w:rsid w:val="00D0679B"/>
    <w:rsid w:val="00D07476"/>
    <w:rsid w:val="00D10644"/>
    <w:rsid w:val="00D15AE7"/>
    <w:rsid w:val="00D2022E"/>
    <w:rsid w:val="00D243DB"/>
    <w:rsid w:val="00D27DE5"/>
    <w:rsid w:val="00D403D3"/>
    <w:rsid w:val="00D43DFA"/>
    <w:rsid w:val="00D47862"/>
    <w:rsid w:val="00D51095"/>
    <w:rsid w:val="00D535C3"/>
    <w:rsid w:val="00D57081"/>
    <w:rsid w:val="00D576A9"/>
    <w:rsid w:val="00D64A0B"/>
    <w:rsid w:val="00D65604"/>
    <w:rsid w:val="00D66DCD"/>
    <w:rsid w:val="00D6783F"/>
    <w:rsid w:val="00D70A7C"/>
    <w:rsid w:val="00D71A47"/>
    <w:rsid w:val="00D72367"/>
    <w:rsid w:val="00D73DA0"/>
    <w:rsid w:val="00D7407A"/>
    <w:rsid w:val="00D77F80"/>
    <w:rsid w:val="00D81886"/>
    <w:rsid w:val="00DA08DB"/>
    <w:rsid w:val="00DA423E"/>
    <w:rsid w:val="00DA7D60"/>
    <w:rsid w:val="00DB0E21"/>
    <w:rsid w:val="00DB61BB"/>
    <w:rsid w:val="00DC08ED"/>
    <w:rsid w:val="00DD6C0E"/>
    <w:rsid w:val="00DE0426"/>
    <w:rsid w:val="00DE0D52"/>
    <w:rsid w:val="00DE0E33"/>
    <w:rsid w:val="00DE4574"/>
    <w:rsid w:val="00DF1BB5"/>
    <w:rsid w:val="00DF2826"/>
    <w:rsid w:val="00DF3456"/>
    <w:rsid w:val="00E02904"/>
    <w:rsid w:val="00E0472C"/>
    <w:rsid w:val="00E10E12"/>
    <w:rsid w:val="00E11185"/>
    <w:rsid w:val="00E1241F"/>
    <w:rsid w:val="00E14079"/>
    <w:rsid w:val="00E205D8"/>
    <w:rsid w:val="00E26F08"/>
    <w:rsid w:val="00E33EFA"/>
    <w:rsid w:val="00E34408"/>
    <w:rsid w:val="00E34C38"/>
    <w:rsid w:val="00E401B1"/>
    <w:rsid w:val="00E431F3"/>
    <w:rsid w:val="00E44DC5"/>
    <w:rsid w:val="00E46C84"/>
    <w:rsid w:val="00E47973"/>
    <w:rsid w:val="00E47CB3"/>
    <w:rsid w:val="00E47DA9"/>
    <w:rsid w:val="00E47E41"/>
    <w:rsid w:val="00E54823"/>
    <w:rsid w:val="00E56FD2"/>
    <w:rsid w:val="00E66C86"/>
    <w:rsid w:val="00E670C7"/>
    <w:rsid w:val="00E7042F"/>
    <w:rsid w:val="00E736D1"/>
    <w:rsid w:val="00E742D7"/>
    <w:rsid w:val="00E76764"/>
    <w:rsid w:val="00E84E7B"/>
    <w:rsid w:val="00E86E8D"/>
    <w:rsid w:val="00E905B3"/>
    <w:rsid w:val="00E92328"/>
    <w:rsid w:val="00E92424"/>
    <w:rsid w:val="00E93C2B"/>
    <w:rsid w:val="00E94F38"/>
    <w:rsid w:val="00E96473"/>
    <w:rsid w:val="00EA08EB"/>
    <w:rsid w:val="00EA1B2B"/>
    <w:rsid w:val="00EA2D8B"/>
    <w:rsid w:val="00EA3670"/>
    <w:rsid w:val="00EA410B"/>
    <w:rsid w:val="00EA430A"/>
    <w:rsid w:val="00EA4B41"/>
    <w:rsid w:val="00EA6832"/>
    <w:rsid w:val="00EA6F47"/>
    <w:rsid w:val="00EB36AD"/>
    <w:rsid w:val="00EB5934"/>
    <w:rsid w:val="00EC1DA3"/>
    <w:rsid w:val="00EC6193"/>
    <w:rsid w:val="00ED0473"/>
    <w:rsid w:val="00ED071C"/>
    <w:rsid w:val="00ED601A"/>
    <w:rsid w:val="00ED67B0"/>
    <w:rsid w:val="00ED68D6"/>
    <w:rsid w:val="00EE32C0"/>
    <w:rsid w:val="00EE4CAA"/>
    <w:rsid w:val="00EF2137"/>
    <w:rsid w:val="00EF2F4F"/>
    <w:rsid w:val="00EF3ED7"/>
    <w:rsid w:val="00EF4DE2"/>
    <w:rsid w:val="00F0091D"/>
    <w:rsid w:val="00F011CE"/>
    <w:rsid w:val="00F01B14"/>
    <w:rsid w:val="00F035BC"/>
    <w:rsid w:val="00F038D1"/>
    <w:rsid w:val="00F03DEE"/>
    <w:rsid w:val="00F100DB"/>
    <w:rsid w:val="00F10D3A"/>
    <w:rsid w:val="00F115F3"/>
    <w:rsid w:val="00F11FEE"/>
    <w:rsid w:val="00F13CD7"/>
    <w:rsid w:val="00F169D0"/>
    <w:rsid w:val="00F20CDB"/>
    <w:rsid w:val="00F300AD"/>
    <w:rsid w:val="00F33E34"/>
    <w:rsid w:val="00F370C3"/>
    <w:rsid w:val="00F42CDF"/>
    <w:rsid w:val="00F44705"/>
    <w:rsid w:val="00F46998"/>
    <w:rsid w:val="00F55EA1"/>
    <w:rsid w:val="00F563BD"/>
    <w:rsid w:val="00F5743B"/>
    <w:rsid w:val="00F64204"/>
    <w:rsid w:val="00F652A7"/>
    <w:rsid w:val="00F65FA0"/>
    <w:rsid w:val="00F67E2F"/>
    <w:rsid w:val="00F721A7"/>
    <w:rsid w:val="00F7395E"/>
    <w:rsid w:val="00F73F53"/>
    <w:rsid w:val="00F81054"/>
    <w:rsid w:val="00F82B90"/>
    <w:rsid w:val="00F85431"/>
    <w:rsid w:val="00F875F4"/>
    <w:rsid w:val="00F87DFF"/>
    <w:rsid w:val="00F901F2"/>
    <w:rsid w:val="00F9064F"/>
    <w:rsid w:val="00F92087"/>
    <w:rsid w:val="00F9408C"/>
    <w:rsid w:val="00F951CC"/>
    <w:rsid w:val="00FA0E59"/>
    <w:rsid w:val="00FA14C7"/>
    <w:rsid w:val="00FA3AD2"/>
    <w:rsid w:val="00FA3D2E"/>
    <w:rsid w:val="00FA44FA"/>
    <w:rsid w:val="00FA7A18"/>
    <w:rsid w:val="00FB2EDB"/>
    <w:rsid w:val="00FB3409"/>
    <w:rsid w:val="00FC0DC1"/>
    <w:rsid w:val="00FC1DE6"/>
    <w:rsid w:val="00FC3C7B"/>
    <w:rsid w:val="00FC418E"/>
    <w:rsid w:val="00FC5A93"/>
    <w:rsid w:val="00FC6C0B"/>
    <w:rsid w:val="00FD0749"/>
    <w:rsid w:val="00FD15CE"/>
    <w:rsid w:val="00FD1F30"/>
    <w:rsid w:val="00FD6233"/>
    <w:rsid w:val="00FD6CDB"/>
    <w:rsid w:val="00FE3FE5"/>
    <w:rsid w:val="00FE43BD"/>
    <w:rsid w:val="00FE508F"/>
    <w:rsid w:val="00FE5C94"/>
    <w:rsid w:val="00FE6956"/>
    <w:rsid w:val="00FF01E8"/>
    <w:rsid w:val="00FF15CE"/>
    <w:rsid w:val="00FF3DBF"/>
    <w:rsid w:val="00FF57CC"/>
    <w:rsid w:val="00FF66D5"/>
    <w:rsid w:val="00FF7664"/>
    <w:rsid w:val="013213EA"/>
    <w:rsid w:val="015456DE"/>
    <w:rsid w:val="01BA0FF0"/>
    <w:rsid w:val="02A30773"/>
    <w:rsid w:val="02C91111"/>
    <w:rsid w:val="039E1099"/>
    <w:rsid w:val="04022CC0"/>
    <w:rsid w:val="046F7CC7"/>
    <w:rsid w:val="05BD7196"/>
    <w:rsid w:val="05F83592"/>
    <w:rsid w:val="061319C4"/>
    <w:rsid w:val="06AA64AB"/>
    <w:rsid w:val="07966F08"/>
    <w:rsid w:val="09341568"/>
    <w:rsid w:val="09507246"/>
    <w:rsid w:val="09A84BD4"/>
    <w:rsid w:val="09F0045F"/>
    <w:rsid w:val="0AD47ACA"/>
    <w:rsid w:val="0B1D4440"/>
    <w:rsid w:val="0D6B7B37"/>
    <w:rsid w:val="0D7E3D32"/>
    <w:rsid w:val="0DAB21B8"/>
    <w:rsid w:val="0E374A3D"/>
    <w:rsid w:val="0ED97711"/>
    <w:rsid w:val="0EF8790E"/>
    <w:rsid w:val="0F234B41"/>
    <w:rsid w:val="0F71263A"/>
    <w:rsid w:val="100D41C4"/>
    <w:rsid w:val="109964F2"/>
    <w:rsid w:val="113C0204"/>
    <w:rsid w:val="11935C8B"/>
    <w:rsid w:val="135C6BEE"/>
    <w:rsid w:val="141C7B6F"/>
    <w:rsid w:val="14315B6A"/>
    <w:rsid w:val="145E52FC"/>
    <w:rsid w:val="147047A1"/>
    <w:rsid w:val="15432F07"/>
    <w:rsid w:val="157B5FCC"/>
    <w:rsid w:val="16963EA1"/>
    <w:rsid w:val="176E67A4"/>
    <w:rsid w:val="18320835"/>
    <w:rsid w:val="18E85787"/>
    <w:rsid w:val="199144FC"/>
    <w:rsid w:val="1AAA3E13"/>
    <w:rsid w:val="1ADD24F9"/>
    <w:rsid w:val="1BB21F63"/>
    <w:rsid w:val="1C404D6F"/>
    <w:rsid w:val="1CFB4C82"/>
    <w:rsid w:val="1D5C25F1"/>
    <w:rsid w:val="1D9A3BCD"/>
    <w:rsid w:val="1DA16873"/>
    <w:rsid w:val="1E6D6C93"/>
    <w:rsid w:val="1F243CE3"/>
    <w:rsid w:val="1F852D64"/>
    <w:rsid w:val="1FD168CC"/>
    <w:rsid w:val="2001186D"/>
    <w:rsid w:val="208706BB"/>
    <w:rsid w:val="20C56B50"/>
    <w:rsid w:val="20EE4B01"/>
    <w:rsid w:val="23D8485F"/>
    <w:rsid w:val="23FA788C"/>
    <w:rsid w:val="24132B2B"/>
    <w:rsid w:val="244E144A"/>
    <w:rsid w:val="24626E6D"/>
    <w:rsid w:val="248B61AC"/>
    <w:rsid w:val="24CA5008"/>
    <w:rsid w:val="25164F39"/>
    <w:rsid w:val="25A72F7C"/>
    <w:rsid w:val="260620C7"/>
    <w:rsid w:val="261E4C09"/>
    <w:rsid w:val="26273291"/>
    <w:rsid w:val="26764065"/>
    <w:rsid w:val="2714613F"/>
    <w:rsid w:val="273C4595"/>
    <w:rsid w:val="27426E2C"/>
    <w:rsid w:val="277932A8"/>
    <w:rsid w:val="282D78EC"/>
    <w:rsid w:val="28673488"/>
    <w:rsid w:val="28AE1FB2"/>
    <w:rsid w:val="293C3853"/>
    <w:rsid w:val="2B163789"/>
    <w:rsid w:val="2B413B80"/>
    <w:rsid w:val="2B58642E"/>
    <w:rsid w:val="2D0F7484"/>
    <w:rsid w:val="2D1266CF"/>
    <w:rsid w:val="2E1348B2"/>
    <w:rsid w:val="2ED35691"/>
    <w:rsid w:val="2F075E21"/>
    <w:rsid w:val="2F7B055E"/>
    <w:rsid w:val="2FAE6106"/>
    <w:rsid w:val="2FD7306C"/>
    <w:rsid w:val="305301DB"/>
    <w:rsid w:val="30FB7E8A"/>
    <w:rsid w:val="310B1105"/>
    <w:rsid w:val="32F85F6C"/>
    <w:rsid w:val="33590668"/>
    <w:rsid w:val="33AF5284"/>
    <w:rsid w:val="35BE297C"/>
    <w:rsid w:val="37646269"/>
    <w:rsid w:val="37FB3F65"/>
    <w:rsid w:val="3828118B"/>
    <w:rsid w:val="38474E6D"/>
    <w:rsid w:val="38855D95"/>
    <w:rsid w:val="38BC1AAA"/>
    <w:rsid w:val="38F75082"/>
    <w:rsid w:val="39A6019A"/>
    <w:rsid w:val="39E05F4E"/>
    <w:rsid w:val="3AAC3871"/>
    <w:rsid w:val="3AEA421B"/>
    <w:rsid w:val="3B297B2B"/>
    <w:rsid w:val="3BD92E73"/>
    <w:rsid w:val="3CAF1A58"/>
    <w:rsid w:val="3D0A1776"/>
    <w:rsid w:val="3D847BED"/>
    <w:rsid w:val="3DA44E37"/>
    <w:rsid w:val="3DAC7F84"/>
    <w:rsid w:val="3DB60F6A"/>
    <w:rsid w:val="3EE864BC"/>
    <w:rsid w:val="3FFD4FFC"/>
    <w:rsid w:val="415D78F4"/>
    <w:rsid w:val="41AF5972"/>
    <w:rsid w:val="42151874"/>
    <w:rsid w:val="4286428B"/>
    <w:rsid w:val="428B6201"/>
    <w:rsid w:val="42EA5A14"/>
    <w:rsid w:val="43696738"/>
    <w:rsid w:val="4387373F"/>
    <w:rsid w:val="44DB6D3A"/>
    <w:rsid w:val="44F37666"/>
    <w:rsid w:val="46CA37B1"/>
    <w:rsid w:val="479A3E44"/>
    <w:rsid w:val="47E1583B"/>
    <w:rsid w:val="481E75B2"/>
    <w:rsid w:val="486B2C9E"/>
    <w:rsid w:val="49017518"/>
    <w:rsid w:val="49132EB9"/>
    <w:rsid w:val="49585EFF"/>
    <w:rsid w:val="498913E3"/>
    <w:rsid w:val="4A0062E9"/>
    <w:rsid w:val="4A6D0E54"/>
    <w:rsid w:val="4A7D4E30"/>
    <w:rsid w:val="4AF372F4"/>
    <w:rsid w:val="4B641D5A"/>
    <w:rsid w:val="4CF85746"/>
    <w:rsid w:val="4EB81383"/>
    <w:rsid w:val="4ED15C35"/>
    <w:rsid w:val="4F386250"/>
    <w:rsid w:val="4FD6234E"/>
    <w:rsid w:val="5245581D"/>
    <w:rsid w:val="52864B0A"/>
    <w:rsid w:val="52B168DA"/>
    <w:rsid w:val="52DC2198"/>
    <w:rsid w:val="53061EC2"/>
    <w:rsid w:val="531233F5"/>
    <w:rsid w:val="534969B5"/>
    <w:rsid w:val="53996621"/>
    <w:rsid w:val="53C67CC0"/>
    <w:rsid w:val="53EC2E21"/>
    <w:rsid w:val="54764DE7"/>
    <w:rsid w:val="55102199"/>
    <w:rsid w:val="556D1B2C"/>
    <w:rsid w:val="56391650"/>
    <w:rsid w:val="57AB72F9"/>
    <w:rsid w:val="57C23AF1"/>
    <w:rsid w:val="57D67D78"/>
    <w:rsid w:val="582C6ADB"/>
    <w:rsid w:val="584D234E"/>
    <w:rsid w:val="58FE7D98"/>
    <w:rsid w:val="59817049"/>
    <w:rsid w:val="598B768B"/>
    <w:rsid w:val="59C90310"/>
    <w:rsid w:val="5AA05880"/>
    <w:rsid w:val="5AF630BD"/>
    <w:rsid w:val="5BB231E8"/>
    <w:rsid w:val="5C3D6451"/>
    <w:rsid w:val="5D291803"/>
    <w:rsid w:val="5D47506B"/>
    <w:rsid w:val="5DC62C53"/>
    <w:rsid w:val="5E38660A"/>
    <w:rsid w:val="5E6E0CA5"/>
    <w:rsid w:val="5E815463"/>
    <w:rsid w:val="5F8D70B1"/>
    <w:rsid w:val="60AC061D"/>
    <w:rsid w:val="60E07C88"/>
    <w:rsid w:val="61330113"/>
    <w:rsid w:val="620A2C06"/>
    <w:rsid w:val="62303F67"/>
    <w:rsid w:val="626D713A"/>
    <w:rsid w:val="62C04D5F"/>
    <w:rsid w:val="635E2EC0"/>
    <w:rsid w:val="637756A5"/>
    <w:rsid w:val="63BF01A5"/>
    <w:rsid w:val="63EB5F8C"/>
    <w:rsid w:val="640125BB"/>
    <w:rsid w:val="64337CE8"/>
    <w:rsid w:val="644E79C9"/>
    <w:rsid w:val="646828EE"/>
    <w:rsid w:val="64886DC6"/>
    <w:rsid w:val="648A7A49"/>
    <w:rsid w:val="64AC5BBA"/>
    <w:rsid w:val="64DA44B0"/>
    <w:rsid w:val="64F250B8"/>
    <w:rsid w:val="651E02BD"/>
    <w:rsid w:val="655013D4"/>
    <w:rsid w:val="657C44DE"/>
    <w:rsid w:val="66722B25"/>
    <w:rsid w:val="66BE79CD"/>
    <w:rsid w:val="66C575C2"/>
    <w:rsid w:val="67073257"/>
    <w:rsid w:val="67636298"/>
    <w:rsid w:val="67855AC1"/>
    <w:rsid w:val="67930FE4"/>
    <w:rsid w:val="67F94135"/>
    <w:rsid w:val="68F12135"/>
    <w:rsid w:val="69016789"/>
    <w:rsid w:val="6997669F"/>
    <w:rsid w:val="69D771FC"/>
    <w:rsid w:val="6A0266DF"/>
    <w:rsid w:val="6B3F6FF2"/>
    <w:rsid w:val="6B411A55"/>
    <w:rsid w:val="6B661C19"/>
    <w:rsid w:val="6C705C2D"/>
    <w:rsid w:val="6C84063A"/>
    <w:rsid w:val="6C9678A0"/>
    <w:rsid w:val="6CBC12E6"/>
    <w:rsid w:val="6CCF6731"/>
    <w:rsid w:val="6D053DF3"/>
    <w:rsid w:val="6E4571EE"/>
    <w:rsid w:val="6E660B31"/>
    <w:rsid w:val="6ECD6D5A"/>
    <w:rsid w:val="6F7900BD"/>
    <w:rsid w:val="6FED463F"/>
    <w:rsid w:val="70173D15"/>
    <w:rsid w:val="7094635D"/>
    <w:rsid w:val="7129789B"/>
    <w:rsid w:val="71A70463"/>
    <w:rsid w:val="737E7A39"/>
    <w:rsid w:val="757C0D6F"/>
    <w:rsid w:val="75A2602B"/>
    <w:rsid w:val="75AB5150"/>
    <w:rsid w:val="76B97528"/>
    <w:rsid w:val="78566010"/>
    <w:rsid w:val="786C7D30"/>
    <w:rsid w:val="7A0727AB"/>
    <w:rsid w:val="7B903D11"/>
    <w:rsid w:val="7BDB43BB"/>
    <w:rsid w:val="7BDB78AF"/>
    <w:rsid w:val="7CD2178E"/>
    <w:rsid w:val="7DEC3728"/>
    <w:rsid w:val="7F044B6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9353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semiHidden="0" w:unhideWhenUsed="0" w:qFormat="1"/>
    <w:lsdException w:name="header" w:semiHidden="0" w:unhideWhenUsed="0" w:qFormat="1"/>
    <w:lsdException w:name="footer" w:semiHidden="0" w:unhideWhenUsed="0" w:qFormat="1"/>
    <w:lsdException w:name="caption" w:qFormat="1"/>
    <w:lsdException w:name="annotation reference" w:semiHidden="0" w:unhideWhenUsed="0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Default Paragraph Font" w:uiPriority="1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(Web)" w:semiHidden="0" w:unhideWhenUsed="0" w:qFormat="1"/>
    <w:lsdException w:name="Normal Table" w:uiPriority="99" w:qFormat="1"/>
    <w:lsdException w:name="annotation subject" w:semiHidden="0" w:unhideWhenUsed="0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Balloon Text" w:semiHidden="0" w:unhideWhenUsed="0" w:qFormat="1"/>
    <w:lsdException w:name="Table Grid" w:semiHidden="0" w:unhideWhenUsed="0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uiPriority="99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30E2"/>
    <w:pPr>
      <w:widowControl w:val="0"/>
      <w:jc w:val="both"/>
    </w:pPr>
    <w:rPr>
      <w:rFonts w:ascii="Calibri" w:hAnsi="Calibri"/>
      <w:kern w:val="2"/>
      <w:sz w:val="21"/>
      <w:szCs w:val="24"/>
    </w:rPr>
  </w:style>
  <w:style w:type="paragraph" w:styleId="1">
    <w:name w:val="heading 1"/>
    <w:basedOn w:val="a"/>
    <w:next w:val="a"/>
    <w:qFormat/>
    <w:rsid w:val="002930E2"/>
    <w:pPr>
      <w:spacing w:beforeAutospacing="1" w:afterAutospacing="1"/>
      <w:jc w:val="left"/>
      <w:outlineLvl w:val="0"/>
    </w:pPr>
    <w:rPr>
      <w:rFonts w:ascii="宋体" w:hAnsi="宋体" w:hint="eastAsia"/>
      <w:b/>
      <w:kern w:val="44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qFormat/>
    <w:rsid w:val="002930E2"/>
    <w:pPr>
      <w:jc w:val="left"/>
    </w:pPr>
  </w:style>
  <w:style w:type="paragraph" w:styleId="a4">
    <w:name w:val="Balloon Text"/>
    <w:basedOn w:val="a"/>
    <w:link w:val="Char0"/>
    <w:qFormat/>
    <w:rsid w:val="002930E2"/>
    <w:rPr>
      <w:sz w:val="18"/>
      <w:szCs w:val="18"/>
    </w:rPr>
  </w:style>
  <w:style w:type="paragraph" w:styleId="a5">
    <w:name w:val="footer"/>
    <w:basedOn w:val="a"/>
    <w:link w:val="Char1"/>
    <w:qFormat/>
    <w:rsid w:val="002930E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qFormat/>
    <w:rsid w:val="002930E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qFormat/>
    <w:rsid w:val="002930E2"/>
    <w:pPr>
      <w:spacing w:beforeAutospacing="1" w:afterAutospacing="1"/>
      <w:jc w:val="left"/>
    </w:pPr>
    <w:rPr>
      <w:kern w:val="0"/>
      <w:sz w:val="24"/>
    </w:rPr>
  </w:style>
  <w:style w:type="paragraph" w:styleId="a8">
    <w:name w:val="annotation subject"/>
    <w:basedOn w:val="a3"/>
    <w:next w:val="a3"/>
    <w:link w:val="Char3"/>
    <w:qFormat/>
    <w:rsid w:val="002930E2"/>
    <w:rPr>
      <w:b/>
      <w:bCs/>
    </w:rPr>
  </w:style>
  <w:style w:type="character" w:styleId="a9">
    <w:name w:val="annotation reference"/>
    <w:qFormat/>
    <w:rsid w:val="002930E2"/>
    <w:rPr>
      <w:sz w:val="21"/>
      <w:szCs w:val="21"/>
    </w:rPr>
  </w:style>
  <w:style w:type="character" w:customStyle="1" w:styleId="Char2">
    <w:name w:val="页眉 Char"/>
    <w:link w:val="a6"/>
    <w:qFormat/>
    <w:rsid w:val="002930E2"/>
    <w:rPr>
      <w:rFonts w:ascii="Calibri" w:eastAsia="宋体" w:hAnsi="Calibri" w:cs="Times New Roman"/>
      <w:kern w:val="2"/>
      <w:sz w:val="18"/>
      <w:szCs w:val="18"/>
    </w:rPr>
  </w:style>
  <w:style w:type="character" w:customStyle="1" w:styleId="Char1">
    <w:name w:val="页脚 Char"/>
    <w:link w:val="a5"/>
    <w:qFormat/>
    <w:rsid w:val="002930E2"/>
    <w:rPr>
      <w:rFonts w:ascii="Calibri" w:eastAsia="宋体" w:hAnsi="Calibri" w:cs="Times New Roman"/>
      <w:kern w:val="2"/>
      <w:sz w:val="18"/>
      <w:szCs w:val="18"/>
    </w:rPr>
  </w:style>
  <w:style w:type="character" w:customStyle="1" w:styleId="Char">
    <w:name w:val="批注文字 Char"/>
    <w:link w:val="a3"/>
    <w:qFormat/>
    <w:rsid w:val="002930E2"/>
    <w:rPr>
      <w:rFonts w:ascii="Calibri" w:eastAsia="宋体" w:hAnsi="Calibri" w:cs="Times New Roman"/>
      <w:kern w:val="2"/>
      <w:sz w:val="21"/>
      <w:szCs w:val="24"/>
    </w:rPr>
  </w:style>
  <w:style w:type="character" w:customStyle="1" w:styleId="Char3">
    <w:name w:val="批注主题 Char"/>
    <w:link w:val="a8"/>
    <w:qFormat/>
    <w:rsid w:val="002930E2"/>
    <w:rPr>
      <w:rFonts w:ascii="Calibri" w:eastAsia="宋体" w:hAnsi="Calibri" w:cs="Times New Roman"/>
      <w:b/>
      <w:bCs/>
      <w:kern w:val="2"/>
      <w:sz w:val="21"/>
      <w:szCs w:val="24"/>
    </w:rPr>
  </w:style>
  <w:style w:type="character" w:customStyle="1" w:styleId="Char0">
    <w:name w:val="批注框文本 Char"/>
    <w:link w:val="a4"/>
    <w:qFormat/>
    <w:rsid w:val="002930E2"/>
    <w:rPr>
      <w:rFonts w:ascii="Calibri" w:eastAsia="宋体" w:hAnsi="Calibri" w:cs="Times New Roman"/>
      <w:kern w:val="2"/>
      <w:sz w:val="18"/>
      <w:szCs w:val="18"/>
    </w:rPr>
  </w:style>
  <w:style w:type="character" w:customStyle="1" w:styleId="font11">
    <w:name w:val="font11"/>
    <w:basedOn w:val="a0"/>
    <w:qFormat/>
    <w:rsid w:val="002930E2"/>
    <w:rPr>
      <w:rFonts w:ascii="宋体" w:eastAsia="宋体" w:hAnsi="宋体" w:cs="宋体" w:hint="eastAsia"/>
      <w:color w:val="000000"/>
      <w:sz w:val="18"/>
      <w:szCs w:val="18"/>
      <w:u w:val="none"/>
    </w:rPr>
  </w:style>
  <w:style w:type="character" w:customStyle="1" w:styleId="font21">
    <w:name w:val="font21"/>
    <w:basedOn w:val="a0"/>
    <w:qFormat/>
    <w:rsid w:val="002930E2"/>
    <w:rPr>
      <w:rFonts w:ascii="宋体" w:eastAsia="宋体" w:hAnsi="宋体" w:cs="宋体" w:hint="eastAsia"/>
      <w:color w:val="000000"/>
      <w:sz w:val="18"/>
      <w:szCs w:val="18"/>
      <w:u w:val="non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389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C467E1-3958-45E3-A8AA-082CFD94C0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110</Words>
  <Characters>628</Characters>
  <Application>Microsoft Office Word</Application>
  <DocSecurity>0</DocSecurity>
  <Lines>5</Lines>
  <Paragraphs>1</Paragraphs>
  <ScaleCrop>false</ScaleCrop>
  <Company>微软中国</Company>
  <LinksUpToDate>false</LinksUpToDate>
  <CharactersWithSpaces>737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4</cp:revision>
  <cp:lastPrinted>2020-07-30T09:15:00Z</cp:lastPrinted>
  <dcterms:created xsi:type="dcterms:W3CDTF">2025-12-17T01:34:00Z</dcterms:created>
  <dcterms:modified xsi:type="dcterms:W3CDTF">2025-12-17T07:39:00Z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2052-12.8.2.17838</vt:lpwstr>
  </property>
  <property fmtid="{D5CDD505-2E9C-101B-9397-08002B2CF9AE}" pid="3" name="ICV">
    <vt:lpwstr>01B7574CC0B046BAA697EC62E39C0B68</vt:lpwstr>
  </property>
</Properties>
</file>