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DE3835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嘉银年年盈开放式净值型理财产品</w:t>
      </w:r>
      <w:r>
        <w:rPr>
          <w:rFonts w:hint="eastAsia" w:ascii="宋体" w:hAnsi="宋体"/>
          <w:b/>
          <w:sz w:val="32"/>
          <w:szCs w:val="32"/>
        </w:rPr>
        <w:t>2025年第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b/>
          <w:sz w:val="32"/>
          <w:szCs w:val="32"/>
        </w:rPr>
        <w:t>季度报告</w:t>
      </w:r>
    </w:p>
    <w:p w14:paraId="0AFC1F5E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56EC4742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7BD9D11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1614E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3527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7A5195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嘉银年年盈开放式净值型理财产品</w:t>
            </w:r>
          </w:p>
        </w:tc>
      </w:tr>
      <w:tr w14:paraId="2E26CA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46A5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67A1C5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NNY</w:t>
            </w:r>
          </w:p>
        </w:tc>
      </w:tr>
      <w:tr w14:paraId="091F93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0F70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4FEC56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C1092321000016</w:t>
            </w:r>
          </w:p>
        </w:tc>
      </w:tr>
      <w:tr w14:paraId="2FFD1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97F59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EC3B87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开放式净值型</w:t>
            </w:r>
          </w:p>
        </w:tc>
      </w:tr>
      <w:tr w14:paraId="7DCB6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293BB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C4A8D2C">
            <w:pPr>
              <w:ind w:right="30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2,172,023,061.86</w:t>
            </w:r>
          </w:p>
        </w:tc>
      </w:tr>
      <w:tr w14:paraId="40E892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CD24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DF4EF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105A8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5E51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BE1928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1.95%-2.35%</w:t>
            </w:r>
          </w:p>
        </w:tc>
      </w:tr>
      <w:tr w14:paraId="7B4B9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59006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6ADBA74B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31B82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CFD7071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EDD331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兴业银行股份有限公司</w:t>
            </w:r>
          </w:p>
        </w:tc>
      </w:tr>
    </w:tbl>
    <w:p w14:paraId="0C62A0D7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32686A87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0DDE2361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704BA2E6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0EFB6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5809E4F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1839099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5A082A0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92F9641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00865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59C80F6C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09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6D8ABD65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1.221319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52A61FC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1.221319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59B7E01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652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734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054.46</w:t>
            </w:r>
          </w:p>
        </w:tc>
      </w:tr>
    </w:tbl>
    <w:p w14:paraId="39C491AA">
      <w:pPr>
        <w:ind w:firstLine="440"/>
        <w:jc w:val="center"/>
        <w:rPr>
          <w:rFonts w:ascii="宋体" w:hAnsi="宋体"/>
          <w:sz w:val="22"/>
        </w:rPr>
      </w:pPr>
    </w:p>
    <w:p w14:paraId="02267F0A">
      <w:pPr>
        <w:ind w:firstLine="440"/>
        <w:jc w:val="center"/>
        <w:rPr>
          <w:rFonts w:ascii="宋体" w:hAnsi="宋体"/>
          <w:sz w:val="22"/>
        </w:rPr>
      </w:pPr>
    </w:p>
    <w:p w14:paraId="4FFA76F9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69DD4194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</w:t>
      </w:r>
      <w:r>
        <w:rPr>
          <w:rFonts w:hint="eastAsia" w:ascii="宋体" w:hAnsi="宋体"/>
          <w:sz w:val="22"/>
          <w:szCs w:val="22"/>
          <w:lang w:val="en-US" w:eastAsia="zh-CN"/>
        </w:rPr>
        <w:t>以及债券类资产为主</w:t>
      </w:r>
      <w:r>
        <w:rPr>
          <w:rFonts w:hint="eastAsia" w:ascii="宋体" w:hAnsi="宋体"/>
          <w:sz w:val="22"/>
          <w:szCs w:val="22"/>
        </w:rPr>
        <w:t>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101.0663%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00E634D0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62800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D00C2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B5780C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0428F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18F21D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BEC84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0FBEB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E13A5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B715E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7D662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976B5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664E4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5BEF1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18DDB7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DE6F5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1CE5A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B2D79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893A1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7324F57E">
      <w:pPr>
        <w:rPr>
          <w:rFonts w:ascii="宋体" w:hAnsi="宋体"/>
          <w:b/>
          <w:bCs/>
          <w:sz w:val="22"/>
        </w:rPr>
      </w:pPr>
    </w:p>
    <w:p w14:paraId="4706A3F9">
      <w:pPr>
        <w:rPr>
          <w:rFonts w:ascii="宋体" w:hAnsi="宋体"/>
          <w:b/>
          <w:bCs/>
          <w:sz w:val="22"/>
        </w:rPr>
      </w:pPr>
    </w:p>
    <w:p w14:paraId="733CC24E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446"/>
        <w:gridCol w:w="3126"/>
        <w:gridCol w:w="2114"/>
        <w:gridCol w:w="1189"/>
      </w:tblGrid>
      <w:tr w14:paraId="31252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C442B8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F6A58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46C181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6C6DC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66777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00964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52DCA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CD0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信托计划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5BB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华鑫信托鸿运高照1号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9EDE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802,481,645.27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F122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29.93%</w:t>
            </w:r>
          </w:p>
        </w:tc>
      </w:tr>
      <w:tr w14:paraId="0E502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41FAC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C02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76F3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24浔旅03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E80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121,539,511.49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27A0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4.53%</w:t>
            </w:r>
          </w:p>
        </w:tc>
      </w:tr>
      <w:tr w14:paraId="5C88E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FF704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489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定向工具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F4AB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24南浔交通PPN002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DC8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104,619,671.23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A267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3.90%</w:t>
            </w:r>
          </w:p>
        </w:tc>
      </w:tr>
      <w:tr w14:paraId="0BE9E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1B6AD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1FD4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金融机构债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8A7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21上饶银行永续债01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875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102,876,164.38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452A4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3.84%</w:t>
            </w:r>
          </w:p>
        </w:tc>
      </w:tr>
      <w:tr w14:paraId="0056B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2686D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E94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AA4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23定海01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0FC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81,782,882.19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BE7F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3.05%</w:t>
            </w:r>
          </w:p>
        </w:tc>
      </w:tr>
      <w:tr w14:paraId="64313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5EADF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BCE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政策性金融债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151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23国开02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E0A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71,509,353.42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C6F8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2.67%</w:t>
            </w:r>
          </w:p>
        </w:tc>
      </w:tr>
      <w:tr w14:paraId="47BDC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B29BD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E82F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定向工具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9E5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24余姚工业PPN001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27B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62,401,397.26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39A6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2.33%</w:t>
            </w:r>
          </w:p>
        </w:tc>
      </w:tr>
      <w:tr w14:paraId="5DB4D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10309D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299B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99F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760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62,086,610.96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4FCB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2.32%</w:t>
            </w:r>
          </w:p>
        </w:tc>
      </w:tr>
      <w:tr w14:paraId="2B3AC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F2493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5E1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定向工具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ABD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24象屿MTN002B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AC70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61,783,890.41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2200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2.30%</w:t>
            </w:r>
          </w:p>
        </w:tc>
      </w:tr>
      <w:tr w14:paraId="00A98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238C9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B7A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定向工具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ABC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21新昌高新PPN001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FF1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61,581,616.44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65BD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2.30%</w:t>
            </w:r>
          </w:p>
        </w:tc>
      </w:tr>
    </w:tbl>
    <w:p w14:paraId="0DB6245E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521"/>
        <w:gridCol w:w="3077"/>
        <w:gridCol w:w="2128"/>
        <w:gridCol w:w="1164"/>
      </w:tblGrid>
      <w:tr w14:paraId="7304E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E1EB6D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46FF7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07ABE5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84778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FB1D2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26F3B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354558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48FED1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3E9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24浔旅03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1398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141,674,535.93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A110D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5.24%</w:t>
            </w:r>
          </w:p>
        </w:tc>
      </w:tr>
      <w:tr w14:paraId="1225D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6CFE78D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2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DCD65C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E3A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BDE6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124,481,606.54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5C20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4.60%</w:t>
            </w:r>
          </w:p>
        </w:tc>
      </w:tr>
      <w:tr w14:paraId="5F01A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1E1E24F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3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F7A444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78E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24安交02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DDC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123,648,917.11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37B3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4.57%</w:t>
            </w:r>
          </w:p>
        </w:tc>
      </w:tr>
      <w:tr w14:paraId="34D9D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4E20A3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4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8D7F0E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B59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C7D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104,619,671.23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BCF7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3.87%</w:t>
            </w:r>
          </w:p>
        </w:tc>
      </w:tr>
      <w:tr w14:paraId="73B43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381382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5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ED2F3E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金融机构债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E65F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21上饶银行永续债01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1A84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102,876,164.38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4F5EC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3.80%</w:t>
            </w:r>
          </w:p>
        </w:tc>
      </w:tr>
      <w:tr w14:paraId="6BE81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BEB217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6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A8C2251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7BA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23定海01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805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81,782,882.19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D3BA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3.02%</w:t>
            </w:r>
          </w:p>
        </w:tc>
      </w:tr>
      <w:tr w14:paraId="165A1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40A4AD0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7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16638F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AFB7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24金坛G1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0E0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80,093,765.73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DE2FD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2.96%</w:t>
            </w:r>
          </w:p>
        </w:tc>
      </w:tr>
      <w:tr w14:paraId="552FC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9CB165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8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4CA9C0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/>
              </w:rPr>
              <w:t>政策性金融债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A5F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23国开02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00C3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71,509,353.42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2D33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2.64%</w:t>
            </w:r>
          </w:p>
        </w:tc>
      </w:tr>
      <w:tr w14:paraId="647E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4B755E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9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7531702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2B5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24上合02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AAC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71,458,121.32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02E7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2.64%</w:t>
            </w:r>
          </w:p>
        </w:tc>
      </w:tr>
      <w:tr w14:paraId="3E1F0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5C1C4D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10</w:t>
            </w:r>
          </w:p>
        </w:tc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FA3BAB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ED9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24余姚工业PPN001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49B6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62,401,397.26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1AC02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2.31%</w:t>
            </w:r>
          </w:p>
        </w:tc>
      </w:tr>
    </w:tbl>
    <w:p w14:paraId="6FB8883C"/>
    <w:p w14:paraId="14A97768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  <w:bookmarkStart w:id="0" w:name="_GoBack"/>
      <w:bookmarkEnd w:id="0"/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19F9B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4A83ED9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200AF50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46C4B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4FB0EEA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4E5DC85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B2410787</w:t>
            </w:r>
          </w:p>
        </w:tc>
      </w:tr>
      <w:tr w14:paraId="0AF2C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6FC0A0C5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72715A3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00000054204</w:t>
            </w:r>
          </w:p>
        </w:tc>
      </w:tr>
      <w:tr w14:paraId="07D12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65F7373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1ECD1B6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B884187057</w:t>
            </w:r>
          </w:p>
        </w:tc>
      </w:tr>
      <w:tr w14:paraId="3E4F7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8358AC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0C84CA2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0899286094</w:t>
            </w:r>
          </w:p>
        </w:tc>
      </w:tr>
    </w:tbl>
    <w:p w14:paraId="523854FF"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兴业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07F9B2F2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59DDC3E3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10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11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lYTZlOGZlNjgwZTkwOTUzNTM1MTFkZTdkYWMwNGMifQ=="/>
  </w:docVars>
  <w:rsids>
    <w:rsidRoot w:val="00000000"/>
    <w:rsid w:val="01172A03"/>
    <w:rsid w:val="076E4ACF"/>
    <w:rsid w:val="09CB759F"/>
    <w:rsid w:val="09D3436D"/>
    <w:rsid w:val="125F245C"/>
    <w:rsid w:val="13701A71"/>
    <w:rsid w:val="13BB7B66"/>
    <w:rsid w:val="14F97CF6"/>
    <w:rsid w:val="172C574A"/>
    <w:rsid w:val="1E51361E"/>
    <w:rsid w:val="23BE3D6C"/>
    <w:rsid w:val="25C71AD2"/>
    <w:rsid w:val="3005732A"/>
    <w:rsid w:val="34995A11"/>
    <w:rsid w:val="378B412B"/>
    <w:rsid w:val="37C839A8"/>
    <w:rsid w:val="3A287E8D"/>
    <w:rsid w:val="3A96260F"/>
    <w:rsid w:val="3ABA5C8C"/>
    <w:rsid w:val="3BCF0DE5"/>
    <w:rsid w:val="3CCD6091"/>
    <w:rsid w:val="41526264"/>
    <w:rsid w:val="43244531"/>
    <w:rsid w:val="48995029"/>
    <w:rsid w:val="4A693F03"/>
    <w:rsid w:val="4BC13C6E"/>
    <w:rsid w:val="4CCE0821"/>
    <w:rsid w:val="4D445EFB"/>
    <w:rsid w:val="57B45660"/>
    <w:rsid w:val="60E7781B"/>
    <w:rsid w:val="635B76A3"/>
    <w:rsid w:val="65486DB7"/>
    <w:rsid w:val="67A867E9"/>
    <w:rsid w:val="73275F60"/>
    <w:rsid w:val="738901AA"/>
    <w:rsid w:val="783D1B4C"/>
    <w:rsid w:val="7F33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797</Words>
  <Characters>1347</Characters>
  <Lines>1</Lines>
  <Paragraphs>1</Paragraphs>
  <TotalTime>1</TotalTime>
  <ScaleCrop>false</ScaleCrop>
  <LinksUpToDate>false</LinksUpToDate>
  <CharactersWithSpaces>1458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admin</cp:lastModifiedBy>
  <cp:lastPrinted>2113-01-01T00:00:00Z</cp:lastPrinted>
  <dcterms:modified xsi:type="dcterms:W3CDTF">2025-10-14T09:38:47Z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