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930E2" w:rsidRDefault="0073302E">
      <w:pPr>
        <w:jc w:val="left"/>
        <w:rPr>
          <w:rFonts w:ascii="宋体" w:hAnsi="宋体" w:cs="宋体"/>
          <w:sz w:val="18"/>
          <w:szCs w:val="18"/>
        </w:rPr>
      </w:pPr>
      <w:r>
        <w:rPr>
          <w:rFonts w:ascii="宋体" w:hAnsi="宋体" w:cs="宋体" w:hint="eastAsia"/>
          <w:sz w:val="18"/>
          <w:szCs w:val="18"/>
        </w:rPr>
        <w:t>产品基本信息：</w:t>
      </w:r>
    </w:p>
    <w:tbl>
      <w:tblPr>
        <w:tblW w:w="8458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4127"/>
        <w:gridCol w:w="1043"/>
        <w:gridCol w:w="1134"/>
        <w:gridCol w:w="1134"/>
        <w:gridCol w:w="1020"/>
      </w:tblGrid>
      <w:tr w:rsidR="002930E2" w:rsidRPr="00241EBF" w:rsidTr="002C2806">
        <w:trPr>
          <w:trHeight w:val="65"/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930E2" w:rsidRPr="00241EBF" w:rsidRDefault="0073302E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41EB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930E2" w:rsidRPr="00241EBF" w:rsidRDefault="0073302E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41EB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930E2" w:rsidRPr="00241EBF" w:rsidRDefault="0073302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241EB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期限(天)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930E2" w:rsidRPr="00241EBF" w:rsidRDefault="0073302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241EB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起息日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930E2" w:rsidRPr="00241EBF" w:rsidRDefault="0073302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241EB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到期日</w:t>
            </w:r>
          </w:p>
        </w:tc>
      </w:tr>
      <w:tr w:rsidR="00391535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sz w:val="18"/>
                <w:szCs w:val="18"/>
              </w:rPr>
              <w:t>嘉银2406期理财产品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sz w:val="18"/>
                <w:szCs w:val="18"/>
              </w:rPr>
              <w:t>JYHC2406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749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sz w:val="18"/>
                <w:szCs w:val="18"/>
              </w:rPr>
              <w:t>2024-2-8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sz w:val="18"/>
                <w:szCs w:val="18"/>
              </w:rPr>
              <w:t>2026-2-26</w:t>
            </w:r>
          </w:p>
        </w:tc>
      </w:tr>
      <w:tr w:rsidR="00391535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sz w:val="18"/>
                <w:szCs w:val="18"/>
              </w:rPr>
              <w:t>嘉银2410期理财产品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sz w:val="18"/>
                <w:szCs w:val="18"/>
              </w:rPr>
              <w:t>JYHC2410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749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sz w:val="18"/>
                <w:szCs w:val="18"/>
              </w:rPr>
              <w:t>2024-2-8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sz w:val="18"/>
                <w:szCs w:val="18"/>
              </w:rPr>
              <w:t>2026-2-26</w:t>
            </w:r>
          </w:p>
        </w:tc>
      </w:tr>
      <w:tr w:rsidR="00391535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sz w:val="18"/>
                <w:szCs w:val="18"/>
              </w:rPr>
              <w:t>嘉银2432期理财产品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sz w:val="18"/>
                <w:szCs w:val="18"/>
              </w:rPr>
              <w:t>JYHC2432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743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sz w:val="18"/>
                <w:szCs w:val="18"/>
              </w:rPr>
              <w:t>2024-3-6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sz w:val="18"/>
                <w:szCs w:val="18"/>
              </w:rPr>
              <w:t>2026-3-19</w:t>
            </w:r>
          </w:p>
        </w:tc>
      </w:tr>
      <w:tr w:rsidR="00391535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sz w:val="18"/>
                <w:szCs w:val="18"/>
              </w:rPr>
              <w:t>嘉银2465期理财产品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sz w:val="18"/>
                <w:szCs w:val="18"/>
              </w:rPr>
              <w:t>JYHC2465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365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sz w:val="18"/>
                <w:szCs w:val="18"/>
              </w:rPr>
              <w:t>2024-6-5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sz w:val="18"/>
                <w:szCs w:val="18"/>
              </w:rPr>
              <w:t>2025-6-5</w:t>
            </w:r>
          </w:p>
        </w:tc>
      </w:tr>
      <w:tr w:rsidR="00391535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sz w:val="18"/>
                <w:szCs w:val="18"/>
              </w:rPr>
              <w:t>嘉银2471期理财产品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sz w:val="18"/>
                <w:szCs w:val="18"/>
              </w:rPr>
              <w:t>JYHC2471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365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sz w:val="18"/>
                <w:szCs w:val="18"/>
              </w:rPr>
              <w:t>2024-6-19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sz w:val="18"/>
                <w:szCs w:val="18"/>
              </w:rPr>
              <w:t>2025-6-19</w:t>
            </w:r>
          </w:p>
        </w:tc>
      </w:tr>
      <w:tr w:rsidR="00391535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sz w:val="18"/>
                <w:szCs w:val="18"/>
              </w:rPr>
              <w:t>嘉银2482期理财产品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sz w:val="18"/>
                <w:szCs w:val="18"/>
              </w:rPr>
              <w:t>JYHC2482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365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sz w:val="18"/>
                <w:szCs w:val="18"/>
              </w:rPr>
              <w:t>2024-7-17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sz w:val="18"/>
                <w:szCs w:val="18"/>
              </w:rPr>
              <w:t>2025-7-17</w:t>
            </w:r>
          </w:p>
        </w:tc>
      </w:tr>
      <w:tr w:rsidR="00391535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sz w:val="18"/>
                <w:szCs w:val="18"/>
              </w:rPr>
              <w:t>嘉银2492期理财产品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sz w:val="18"/>
                <w:szCs w:val="18"/>
              </w:rPr>
              <w:t>JYHC2492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365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sz w:val="18"/>
                <w:szCs w:val="18"/>
              </w:rPr>
              <w:t>2024-8-14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sz w:val="18"/>
                <w:szCs w:val="18"/>
              </w:rPr>
              <w:t>2025-8-14</w:t>
            </w:r>
          </w:p>
        </w:tc>
      </w:tr>
      <w:tr w:rsidR="00391535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sz w:val="18"/>
                <w:szCs w:val="18"/>
              </w:rPr>
              <w:t>嘉银24100期理财产品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sz w:val="18"/>
                <w:szCs w:val="18"/>
              </w:rPr>
              <w:t>JYHC24100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274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sz w:val="18"/>
                <w:szCs w:val="18"/>
              </w:rPr>
              <w:t>2024-9-4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sz w:val="18"/>
                <w:szCs w:val="18"/>
              </w:rPr>
              <w:t>2025-6-5</w:t>
            </w:r>
          </w:p>
        </w:tc>
      </w:tr>
      <w:tr w:rsidR="00391535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sz w:val="18"/>
                <w:szCs w:val="18"/>
              </w:rPr>
              <w:t>嘉银24106期理财产品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sz w:val="18"/>
                <w:szCs w:val="18"/>
              </w:rPr>
              <w:t>JYHC24106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267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sz w:val="18"/>
                <w:szCs w:val="18"/>
              </w:rPr>
              <w:t>2024-9-18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sz w:val="18"/>
                <w:szCs w:val="18"/>
              </w:rPr>
              <w:t>2025-6-12</w:t>
            </w:r>
          </w:p>
        </w:tc>
      </w:tr>
      <w:tr w:rsidR="00391535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sz w:val="18"/>
                <w:szCs w:val="18"/>
              </w:rPr>
              <w:t>嘉银24107期理财产品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sz w:val="18"/>
                <w:szCs w:val="18"/>
              </w:rPr>
              <w:t>JYHC24107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365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sz w:val="18"/>
                <w:szCs w:val="18"/>
              </w:rPr>
              <w:t>2024-9-18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sz w:val="18"/>
                <w:szCs w:val="18"/>
              </w:rPr>
              <w:t>2025-9-18</w:t>
            </w:r>
          </w:p>
        </w:tc>
      </w:tr>
      <w:tr w:rsidR="00391535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sz w:val="18"/>
                <w:szCs w:val="18"/>
              </w:rPr>
              <w:t>嘉银24109期理财产品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sz w:val="18"/>
                <w:szCs w:val="18"/>
              </w:rPr>
              <w:t>JYHC24109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278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sz w:val="18"/>
                <w:szCs w:val="18"/>
              </w:rPr>
              <w:t>2024-9-25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sz w:val="18"/>
                <w:szCs w:val="18"/>
              </w:rPr>
              <w:t>2025-6-30</w:t>
            </w:r>
          </w:p>
        </w:tc>
      </w:tr>
      <w:tr w:rsidR="00391535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嘉银24126期理财产品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JYHC24126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274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sz w:val="18"/>
                <w:szCs w:val="18"/>
              </w:rPr>
              <w:t>2024-10-23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sz w:val="18"/>
                <w:szCs w:val="18"/>
              </w:rPr>
              <w:t>2025-7-24</w:t>
            </w:r>
          </w:p>
        </w:tc>
      </w:tr>
      <w:tr w:rsidR="00391535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sz w:val="18"/>
                <w:szCs w:val="18"/>
              </w:rPr>
              <w:t>嘉银24133期理财产品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JYHC24133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274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sz w:val="18"/>
                <w:szCs w:val="18"/>
              </w:rPr>
              <w:t>2024-11-6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sz w:val="18"/>
                <w:szCs w:val="18"/>
              </w:rPr>
              <w:t>2025-8-7</w:t>
            </w:r>
          </w:p>
        </w:tc>
      </w:tr>
      <w:tr w:rsidR="00391535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sz w:val="18"/>
                <w:szCs w:val="18"/>
              </w:rPr>
              <w:t>嘉银24140期理财产品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JYHC24140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365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sz w:val="18"/>
                <w:szCs w:val="18"/>
              </w:rPr>
              <w:t>2024-11-20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sz w:val="18"/>
                <w:szCs w:val="18"/>
              </w:rPr>
              <w:t>2025-11-20</w:t>
            </w:r>
          </w:p>
        </w:tc>
      </w:tr>
      <w:tr w:rsidR="00391535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嘉银24143期理财产品(代发专属)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JYHC24143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188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sz w:val="18"/>
                <w:szCs w:val="18"/>
              </w:rPr>
              <w:t>2024-12-4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sz w:val="18"/>
                <w:szCs w:val="18"/>
              </w:rPr>
              <w:t>2025-6-10</w:t>
            </w:r>
          </w:p>
        </w:tc>
      </w:tr>
      <w:tr w:rsidR="00391535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嘉银24145期理财产品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JYHC24145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274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sz w:val="18"/>
                <w:szCs w:val="18"/>
              </w:rPr>
              <w:t>2024-12-4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sz w:val="18"/>
                <w:szCs w:val="18"/>
              </w:rPr>
              <w:t>2025-9-4</w:t>
            </w:r>
          </w:p>
        </w:tc>
      </w:tr>
      <w:tr w:rsidR="00391535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嘉银24146期理财产品（异地分行专享）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JYHC24146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182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sz w:val="18"/>
                <w:szCs w:val="18"/>
              </w:rPr>
              <w:t>2024-12-11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sz w:val="18"/>
                <w:szCs w:val="18"/>
              </w:rPr>
              <w:t>2025-6-11</w:t>
            </w:r>
          </w:p>
        </w:tc>
      </w:tr>
      <w:tr w:rsidR="00391535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sz w:val="18"/>
                <w:szCs w:val="18"/>
              </w:rPr>
              <w:t>嘉银24147期理财产品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JYHC24147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183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sz w:val="18"/>
                <w:szCs w:val="18"/>
              </w:rPr>
              <w:t>2024-12-11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sz w:val="18"/>
                <w:szCs w:val="18"/>
              </w:rPr>
              <w:t>2025-6-12</w:t>
            </w:r>
          </w:p>
        </w:tc>
      </w:tr>
      <w:tr w:rsidR="00391535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嘉银24148期理财产品(新客理财)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JYHC24148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181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sz w:val="18"/>
                <w:szCs w:val="18"/>
              </w:rPr>
              <w:t>2024-12-11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sz w:val="18"/>
                <w:szCs w:val="18"/>
              </w:rPr>
              <w:t>2025-6-10</w:t>
            </w:r>
          </w:p>
        </w:tc>
      </w:tr>
      <w:tr w:rsidR="00391535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嘉银24149期理财产品(代发专属)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JYHC24149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181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sz w:val="18"/>
                <w:szCs w:val="18"/>
              </w:rPr>
              <w:t>2024-12-18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sz w:val="18"/>
                <w:szCs w:val="18"/>
              </w:rPr>
              <w:t>2025-6-17</w:t>
            </w:r>
          </w:p>
        </w:tc>
      </w:tr>
      <w:tr w:rsidR="00391535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嘉银24150期理财产品（异地分行专享）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JYHC24150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182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sz w:val="18"/>
                <w:szCs w:val="18"/>
              </w:rPr>
              <w:t>2024-12-18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sz w:val="18"/>
                <w:szCs w:val="18"/>
              </w:rPr>
              <w:t>2025-6-18</w:t>
            </w:r>
          </w:p>
        </w:tc>
      </w:tr>
      <w:tr w:rsidR="00391535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嘉银24151期理财产品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JYHC24151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365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sz w:val="18"/>
                <w:szCs w:val="18"/>
              </w:rPr>
              <w:t>2024-12-18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sz w:val="18"/>
                <w:szCs w:val="18"/>
              </w:rPr>
              <w:t>2025-12-18</w:t>
            </w:r>
          </w:p>
        </w:tc>
      </w:tr>
      <w:tr w:rsidR="00391535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嘉银24152期理财产品（异地分行专享）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JYHC24152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182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sz w:val="18"/>
                <w:szCs w:val="18"/>
              </w:rPr>
              <w:t>2024-12-25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sz w:val="18"/>
                <w:szCs w:val="18"/>
              </w:rPr>
              <w:t>2025-6-25</w:t>
            </w:r>
          </w:p>
        </w:tc>
      </w:tr>
      <w:tr w:rsidR="00391535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嘉银24153期理财产品(新客理财)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JYHC24153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181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sz w:val="18"/>
                <w:szCs w:val="18"/>
              </w:rPr>
              <w:t>2024-12-25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sz w:val="18"/>
                <w:szCs w:val="18"/>
              </w:rPr>
              <w:t>2025-6-24</w:t>
            </w:r>
          </w:p>
        </w:tc>
      </w:tr>
      <w:tr w:rsidR="00391535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嘉银2501期理财产品(代发专属)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JYHC2501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181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sz w:val="18"/>
                <w:szCs w:val="18"/>
              </w:rPr>
              <w:t>2025-1-2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sz w:val="18"/>
                <w:szCs w:val="18"/>
              </w:rPr>
              <w:t>2025-7-2</w:t>
            </w:r>
          </w:p>
        </w:tc>
      </w:tr>
      <w:tr w:rsidR="00391535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嘉银2502期理财产品（异地分行专享）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JYHC2502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182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sz w:val="18"/>
                <w:szCs w:val="18"/>
              </w:rPr>
              <w:t>2025-1-2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sz w:val="18"/>
                <w:szCs w:val="18"/>
              </w:rPr>
              <w:t>2025-7-3</w:t>
            </w:r>
          </w:p>
        </w:tc>
      </w:tr>
      <w:tr w:rsidR="00391535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嘉银2503期理财产品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JYHC2503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266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sz w:val="18"/>
                <w:szCs w:val="18"/>
              </w:rPr>
              <w:t>2025-1-2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sz w:val="18"/>
                <w:szCs w:val="18"/>
              </w:rPr>
              <w:t>2025-9-25</w:t>
            </w:r>
          </w:p>
        </w:tc>
      </w:tr>
      <w:tr w:rsidR="00391535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嘉银2504期理财产品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JYHC2504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357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sz w:val="18"/>
                <w:szCs w:val="18"/>
              </w:rPr>
              <w:t>2025-1-2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sz w:val="18"/>
                <w:szCs w:val="18"/>
              </w:rPr>
              <w:t>2025-12-25</w:t>
            </w:r>
          </w:p>
        </w:tc>
      </w:tr>
      <w:tr w:rsidR="00391535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嘉银2505期理财产品（异地分行专享）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JYHC2505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182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sz w:val="18"/>
                <w:szCs w:val="18"/>
              </w:rPr>
              <w:t>2025-1-8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sz w:val="18"/>
                <w:szCs w:val="18"/>
              </w:rPr>
              <w:t>2025-7-9</w:t>
            </w:r>
          </w:p>
        </w:tc>
      </w:tr>
      <w:tr w:rsidR="00391535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sz w:val="18"/>
                <w:szCs w:val="18"/>
              </w:rPr>
              <w:t>嘉银2506期理财产品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JYHC2506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183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sz w:val="18"/>
                <w:szCs w:val="18"/>
              </w:rPr>
              <w:t>2025-1-8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sz w:val="18"/>
                <w:szCs w:val="18"/>
              </w:rPr>
              <w:t>2025-7-10</w:t>
            </w:r>
          </w:p>
        </w:tc>
      </w:tr>
      <w:tr w:rsidR="00391535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嘉银2507期理财产品(新客理财)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JYHC2507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181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sz w:val="18"/>
                <w:szCs w:val="18"/>
              </w:rPr>
              <w:t>2025-1-8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sz w:val="18"/>
                <w:szCs w:val="18"/>
              </w:rPr>
              <w:t>2025-7-8</w:t>
            </w:r>
          </w:p>
        </w:tc>
      </w:tr>
      <w:tr w:rsidR="00391535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嘉银2508期理财产品(代发专属)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JYHC2508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181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sz w:val="18"/>
                <w:szCs w:val="18"/>
              </w:rPr>
              <w:t>2025-1-15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sz w:val="18"/>
                <w:szCs w:val="18"/>
              </w:rPr>
              <w:t>2025-7-15</w:t>
            </w:r>
          </w:p>
        </w:tc>
      </w:tr>
      <w:tr w:rsidR="00391535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嘉银2509期理财产品（异地分行专享）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JYHC2509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182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sz w:val="18"/>
                <w:szCs w:val="18"/>
              </w:rPr>
              <w:t>2025-1-15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sz w:val="18"/>
                <w:szCs w:val="18"/>
              </w:rPr>
              <w:t>2025-7-16</w:t>
            </w:r>
          </w:p>
        </w:tc>
      </w:tr>
      <w:tr w:rsidR="00391535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sz w:val="18"/>
                <w:szCs w:val="18"/>
              </w:rPr>
              <w:t>嘉银2510期理财产品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JYHC2510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274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sz w:val="18"/>
                <w:szCs w:val="18"/>
              </w:rPr>
              <w:t>2025-1-15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sz w:val="18"/>
                <w:szCs w:val="18"/>
              </w:rPr>
              <w:t>2025-10-16</w:t>
            </w:r>
          </w:p>
        </w:tc>
      </w:tr>
      <w:tr w:rsidR="00391535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嘉银2511期理财产品（异地分行专享）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JYHC2511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182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sz w:val="18"/>
                <w:szCs w:val="18"/>
              </w:rPr>
              <w:t>2025-1-22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sz w:val="18"/>
                <w:szCs w:val="18"/>
              </w:rPr>
              <w:t>2025-7-23</w:t>
            </w:r>
          </w:p>
        </w:tc>
      </w:tr>
      <w:tr w:rsidR="00391535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嘉银2512期理财产品(新客理财)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JYHC2512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181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sz w:val="18"/>
                <w:szCs w:val="18"/>
              </w:rPr>
              <w:t>2025-1-22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sz w:val="18"/>
                <w:szCs w:val="18"/>
              </w:rPr>
              <w:t>2025-7-22</w:t>
            </w:r>
          </w:p>
        </w:tc>
      </w:tr>
      <w:tr w:rsidR="00391535" w:rsidRPr="00241EBF" w:rsidTr="00C96341">
        <w:trPr>
          <w:trHeight w:val="317"/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嘉银2513期理财产品（异地分行专享）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JYHC2513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182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sz w:val="18"/>
                <w:szCs w:val="18"/>
              </w:rPr>
              <w:t>2025-2-5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sz w:val="18"/>
                <w:szCs w:val="18"/>
              </w:rPr>
              <w:t>2025-8-6</w:t>
            </w:r>
          </w:p>
        </w:tc>
      </w:tr>
      <w:tr w:rsidR="00391535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嘉银2514期理财产品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JYHC2514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183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sz w:val="18"/>
                <w:szCs w:val="18"/>
              </w:rPr>
              <w:t>2025-2-5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sz w:val="18"/>
                <w:szCs w:val="18"/>
              </w:rPr>
              <w:t>2025-8-7</w:t>
            </w:r>
          </w:p>
        </w:tc>
      </w:tr>
      <w:tr w:rsidR="00391535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嘉银2515期理财产品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JYHC2515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274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sz w:val="18"/>
                <w:szCs w:val="18"/>
              </w:rPr>
              <w:t>2025-2-5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sz w:val="18"/>
                <w:szCs w:val="18"/>
              </w:rPr>
              <w:t>2025-11-6</w:t>
            </w:r>
          </w:p>
        </w:tc>
      </w:tr>
      <w:tr w:rsidR="00391535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嘉银2517期理财产品（异地分行专享）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JYHC2517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182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sz w:val="18"/>
                <w:szCs w:val="18"/>
              </w:rPr>
              <w:t>2025-2-12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sz w:val="18"/>
                <w:szCs w:val="18"/>
              </w:rPr>
              <w:t>2025-8-13</w:t>
            </w:r>
          </w:p>
        </w:tc>
      </w:tr>
      <w:tr w:rsidR="00391535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lastRenderedPageBreak/>
              <w:t>嘉银2518期理财产品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JYHC2518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181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sz w:val="18"/>
                <w:szCs w:val="18"/>
              </w:rPr>
              <w:t>2025-2-12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sz w:val="18"/>
                <w:szCs w:val="18"/>
              </w:rPr>
              <w:t>2025-8-12</w:t>
            </w:r>
          </w:p>
        </w:tc>
      </w:tr>
      <w:tr w:rsidR="00391535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嘉银2519期理财产品（异地分行专享）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JYHC2519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182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sz w:val="18"/>
                <w:szCs w:val="18"/>
              </w:rPr>
              <w:t>2025-2-19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sz w:val="18"/>
                <w:szCs w:val="18"/>
              </w:rPr>
              <w:t>2025-8-20</w:t>
            </w:r>
          </w:p>
        </w:tc>
      </w:tr>
      <w:tr w:rsidR="00391535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嘉银2520期理财产品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JYHC2520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267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sz w:val="18"/>
                <w:szCs w:val="18"/>
              </w:rPr>
              <w:t>2025-2-19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sz w:val="18"/>
                <w:szCs w:val="18"/>
              </w:rPr>
              <w:t>2025-11-13</w:t>
            </w:r>
          </w:p>
        </w:tc>
      </w:tr>
      <w:tr w:rsidR="00391535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嘉银2521期理财产品（异地分行专享）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JYHC2521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182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sz w:val="18"/>
                <w:szCs w:val="18"/>
              </w:rPr>
              <w:t>2025-2-26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sz w:val="18"/>
                <w:szCs w:val="18"/>
              </w:rPr>
              <w:t>2025-8-27</w:t>
            </w:r>
          </w:p>
        </w:tc>
      </w:tr>
      <w:tr w:rsidR="00391535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嘉银2522期理财产品（异地分行专享）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JYHC2522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182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sz w:val="18"/>
                <w:szCs w:val="18"/>
              </w:rPr>
              <w:t>2025-3-5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sz w:val="18"/>
                <w:szCs w:val="18"/>
              </w:rPr>
              <w:t>2025-9-3</w:t>
            </w:r>
          </w:p>
        </w:tc>
      </w:tr>
      <w:tr w:rsidR="00391535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嘉银2523期理财产品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JYHC2523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274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sz w:val="18"/>
                <w:szCs w:val="18"/>
              </w:rPr>
              <w:t>2025-3-5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sz w:val="18"/>
                <w:szCs w:val="18"/>
              </w:rPr>
              <w:t>2025-12-4</w:t>
            </w:r>
          </w:p>
        </w:tc>
      </w:tr>
      <w:tr w:rsidR="00391535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嘉银2524期理财产品（异地分行专享）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JYHC2524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182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sz w:val="18"/>
                <w:szCs w:val="18"/>
              </w:rPr>
              <w:t>2025-3-12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sz w:val="18"/>
                <w:szCs w:val="18"/>
              </w:rPr>
              <w:t>2025-9-10</w:t>
            </w:r>
          </w:p>
        </w:tc>
      </w:tr>
      <w:tr w:rsidR="00391535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嘉银2525期理财产品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JYHC2525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181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sz w:val="18"/>
                <w:szCs w:val="18"/>
              </w:rPr>
              <w:t>2025-3-12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sz w:val="18"/>
                <w:szCs w:val="18"/>
              </w:rPr>
              <w:t>2025-9-9</w:t>
            </w:r>
          </w:p>
        </w:tc>
      </w:tr>
      <w:tr w:rsidR="00391535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嘉银2527期理财产品（异地分行专享）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JYHC2527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182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sz w:val="18"/>
                <w:szCs w:val="18"/>
              </w:rPr>
              <w:t>2025-3-19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sz w:val="18"/>
                <w:szCs w:val="18"/>
              </w:rPr>
              <w:t>2025-9-17</w:t>
            </w:r>
          </w:p>
        </w:tc>
      </w:tr>
      <w:tr w:rsidR="00391535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嘉银2528期理财产品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JYHC2528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267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sz w:val="18"/>
                <w:szCs w:val="18"/>
              </w:rPr>
              <w:t>2025-3-19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sz w:val="18"/>
                <w:szCs w:val="18"/>
              </w:rPr>
              <w:t>2025-12-11</w:t>
            </w:r>
          </w:p>
        </w:tc>
      </w:tr>
      <w:tr w:rsidR="00391535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嘉银2529期理财产品（异地分行专享）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JYHC2529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182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sz w:val="18"/>
                <w:szCs w:val="18"/>
              </w:rPr>
              <w:t>2025-3-26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sz w:val="18"/>
                <w:szCs w:val="18"/>
              </w:rPr>
              <w:t>2025-9-24</w:t>
            </w:r>
          </w:p>
        </w:tc>
      </w:tr>
      <w:tr w:rsidR="00391535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sz w:val="18"/>
                <w:szCs w:val="18"/>
              </w:rPr>
              <w:t>嘉银2535期理财产品(“嘉里人”卡专享)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JYLC2535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188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sz w:val="18"/>
                <w:szCs w:val="18"/>
              </w:rPr>
              <w:t>2025-4-9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sz w:val="18"/>
                <w:szCs w:val="18"/>
              </w:rPr>
              <w:t>2025-10-14</w:t>
            </w:r>
          </w:p>
        </w:tc>
      </w:tr>
      <w:tr w:rsidR="00391535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sz w:val="18"/>
                <w:szCs w:val="18"/>
              </w:rPr>
              <w:t>嘉银2536期理财产品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JYLC2536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184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sz w:val="18"/>
                <w:szCs w:val="18"/>
              </w:rPr>
              <w:t>2025-4-9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sz w:val="18"/>
                <w:szCs w:val="18"/>
              </w:rPr>
              <w:t>2025-10-10</w:t>
            </w:r>
          </w:p>
        </w:tc>
      </w:tr>
      <w:tr w:rsidR="00391535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sz w:val="18"/>
                <w:szCs w:val="18"/>
              </w:rPr>
              <w:t>嘉银2537期理财产品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JYLC2537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184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sz w:val="18"/>
                <w:szCs w:val="18"/>
              </w:rPr>
              <w:t>2025-4-9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sz w:val="18"/>
                <w:szCs w:val="18"/>
              </w:rPr>
              <w:t>2025-10-10</w:t>
            </w:r>
          </w:p>
        </w:tc>
      </w:tr>
      <w:tr w:rsidR="00391535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sz w:val="18"/>
                <w:szCs w:val="18"/>
              </w:rPr>
              <w:t>嘉银2538期理财产品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JYLC2538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92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sz w:val="18"/>
                <w:szCs w:val="18"/>
              </w:rPr>
              <w:t>2025-5-28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391535" w:rsidRPr="00391535" w:rsidRDefault="0039153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91535">
              <w:rPr>
                <w:rFonts w:asciiTheme="minorEastAsia" w:eastAsiaTheme="minorEastAsia" w:hAnsiTheme="minorEastAsia" w:hint="eastAsia"/>
                <w:sz w:val="18"/>
                <w:szCs w:val="18"/>
              </w:rPr>
              <w:t>2025-8-28</w:t>
            </w:r>
          </w:p>
        </w:tc>
      </w:tr>
    </w:tbl>
    <w:p w:rsidR="00AC7F32" w:rsidRDefault="00AC7F32">
      <w:pPr>
        <w:jc w:val="left"/>
        <w:rPr>
          <w:sz w:val="18"/>
          <w:szCs w:val="18"/>
        </w:rPr>
      </w:pPr>
    </w:p>
    <w:p w:rsidR="00241EBF" w:rsidRDefault="00241EBF">
      <w:pPr>
        <w:jc w:val="left"/>
        <w:rPr>
          <w:sz w:val="18"/>
          <w:szCs w:val="18"/>
        </w:rPr>
      </w:pPr>
    </w:p>
    <w:p w:rsidR="00241EBF" w:rsidRDefault="00241EBF">
      <w:pPr>
        <w:jc w:val="left"/>
        <w:rPr>
          <w:sz w:val="18"/>
          <w:szCs w:val="18"/>
        </w:rPr>
      </w:pPr>
    </w:p>
    <w:p w:rsidR="00B254C0" w:rsidRDefault="00B254C0">
      <w:pPr>
        <w:jc w:val="left"/>
        <w:rPr>
          <w:sz w:val="18"/>
          <w:szCs w:val="18"/>
        </w:rPr>
      </w:pPr>
    </w:p>
    <w:p w:rsidR="00813419" w:rsidRDefault="00813419">
      <w:pPr>
        <w:jc w:val="left"/>
        <w:rPr>
          <w:sz w:val="18"/>
          <w:szCs w:val="18"/>
        </w:rPr>
      </w:pPr>
    </w:p>
    <w:p w:rsidR="002C2806" w:rsidRDefault="002C2806">
      <w:pPr>
        <w:jc w:val="left"/>
        <w:rPr>
          <w:sz w:val="18"/>
          <w:szCs w:val="18"/>
        </w:rPr>
      </w:pPr>
    </w:p>
    <w:p w:rsidR="002C2806" w:rsidRDefault="002C2806">
      <w:pPr>
        <w:jc w:val="left"/>
        <w:rPr>
          <w:sz w:val="18"/>
          <w:szCs w:val="18"/>
        </w:rPr>
      </w:pPr>
    </w:p>
    <w:p w:rsidR="00012391" w:rsidRDefault="00012391">
      <w:pPr>
        <w:jc w:val="left"/>
        <w:rPr>
          <w:sz w:val="18"/>
          <w:szCs w:val="18"/>
        </w:rPr>
      </w:pPr>
    </w:p>
    <w:p w:rsidR="00012391" w:rsidRDefault="00012391">
      <w:pPr>
        <w:jc w:val="left"/>
        <w:rPr>
          <w:sz w:val="18"/>
          <w:szCs w:val="18"/>
        </w:rPr>
      </w:pPr>
    </w:p>
    <w:p w:rsidR="00012391" w:rsidRDefault="00012391">
      <w:pPr>
        <w:jc w:val="left"/>
        <w:rPr>
          <w:sz w:val="18"/>
          <w:szCs w:val="18"/>
        </w:rPr>
      </w:pPr>
    </w:p>
    <w:p w:rsidR="00012391" w:rsidRDefault="00012391">
      <w:pPr>
        <w:jc w:val="left"/>
        <w:rPr>
          <w:sz w:val="18"/>
          <w:szCs w:val="18"/>
        </w:rPr>
      </w:pPr>
    </w:p>
    <w:p w:rsidR="00012391" w:rsidRDefault="00012391">
      <w:pPr>
        <w:jc w:val="left"/>
        <w:rPr>
          <w:sz w:val="18"/>
          <w:szCs w:val="18"/>
        </w:rPr>
      </w:pPr>
    </w:p>
    <w:p w:rsidR="00BC4F41" w:rsidRDefault="00BC4F41">
      <w:pPr>
        <w:jc w:val="left"/>
        <w:rPr>
          <w:sz w:val="18"/>
          <w:szCs w:val="18"/>
        </w:rPr>
      </w:pPr>
    </w:p>
    <w:p w:rsidR="00C963BF" w:rsidRDefault="00C963BF">
      <w:pPr>
        <w:jc w:val="left"/>
        <w:rPr>
          <w:sz w:val="18"/>
          <w:szCs w:val="18"/>
        </w:rPr>
      </w:pPr>
    </w:p>
    <w:p w:rsidR="00C963BF" w:rsidRDefault="00C963BF">
      <w:pPr>
        <w:jc w:val="left"/>
        <w:rPr>
          <w:sz w:val="18"/>
          <w:szCs w:val="18"/>
        </w:rPr>
      </w:pPr>
    </w:p>
    <w:p w:rsidR="00C963BF" w:rsidRDefault="00C963BF">
      <w:pPr>
        <w:jc w:val="left"/>
        <w:rPr>
          <w:sz w:val="18"/>
          <w:szCs w:val="18"/>
        </w:rPr>
      </w:pPr>
    </w:p>
    <w:p w:rsidR="00C963BF" w:rsidRDefault="00C963BF">
      <w:pPr>
        <w:jc w:val="left"/>
        <w:rPr>
          <w:sz w:val="18"/>
          <w:szCs w:val="18"/>
        </w:rPr>
      </w:pPr>
    </w:p>
    <w:p w:rsidR="00406838" w:rsidRDefault="00406838">
      <w:pPr>
        <w:jc w:val="left"/>
        <w:rPr>
          <w:sz w:val="18"/>
          <w:szCs w:val="18"/>
        </w:rPr>
      </w:pPr>
    </w:p>
    <w:p w:rsidR="00406838" w:rsidRDefault="00406838">
      <w:pPr>
        <w:jc w:val="left"/>
        <w:rPr>
          <w:sz w:val="18"/>
          <w:szCs w:val="18"/>
        </w:rPr>
      </w:pPr>
    </w:p>
    <w:p w:rsidR="00406838" w:rsidRDefault="00406838">
      <w:pPr>
        <w:jc w:val="left"/>
        <w:rPr>
          <w:sz w:val="18"/>
          <w:szCs w:val="18"/>
        </w:rPr>
      </w:pPr>
    </w:p>
    <w:p w:rsidR="00406838" w:rsidRDefault="00406838">
      <w:pPr>
        <w:jc w:val="left"/>
        <w:rPr>
          <w:sz w:val="18"/>
          <w:szCs w:val="18"/>
        </w:rPr>
      </w:pPr>
    </w:p>
    <w:p w:rsidR="00406838" w:rsidRDefault="00406838">
      <w:pPr>
        <w:jc w:val="left"/>
        <w:rPr>
          <w:sz w:val="18"/>
          <w:szCs w:val="18"/>
        </w:rPr>
      </w:pPr>
    </w:p>
    <w:p w:rsidR="00E02904" w:rsidRDefault="00E02904">
      <w:pPr>
        <w:jc w:val="left"/>
        <w:rPr>
          <w:sz w:val="18"/>
          <w:szCs w:val="18"/>
        </w:rPr>
      </w:pPr>
    </w:p>
    <w:p w:rsidR="00E02904" w:rsidRDefault="00E02904">
      <w:pPr>
        <w:jc w:val="left"/>
        <w:rPr>
          <w:rFonts w:hint="eastAsia"/>
          <w:sz w:val="18"/>
          <w:szCs w:val="18"/>
        </w:rPr>
      </w:pPr>
    </w:p>
    <w:p w:rsidR="00E66C86" w:rsidRDefault="00E66C86">
      <w:pPr>
        <w:jc w:val="left"/>
        <w:rPr>
          <w:sz w:val="18"/>
          <w:szCs w:val="18"/>
        </w:rPr>
      </w:pPr>
    </w:p>
    <w:p w:rsidR="00E02904" w:rsidRDefault="00E02904">
      <w:pPr>
        <w:jc w:val="left"/>
        <w:rPr>
          <w:sz w:val="18"/>
          <w:szCs w:val="18"/>
        </w:rPr>
      </w:pPr>
    </w:p>
    <w:p w:rsidR="00813419" w:rsidRDefault="00813419">
      <w:pPr>
        <w:jc w:val="left"/>
        <w:rPr>
          <w:sz w:val="18"/>
          <w:szCs w:val="18"/>
        </w:rPr>
      </w:pPr>
    </w:p>
    <w:p w:rsidR="00E47CB3" w:rsidRDefault="00E47CB3">
      <w:pPr>
        <w:jc w:val="left"/>
        <w:rPr>
          <w:sz w:val="18"/>
          <w:szCs w:val="18"/>
        </w:rPr>
      </w:pPr>
    </w:p>
    <w:p w:rsidR="00CB7DEE" w:rsidRDefault="00CB7DEE">
      <w:pPr>
        <w:jc w:val="left"/>
        <w:rPr>
          <w:sz w:val="18"/>
          <w:szCs w:val="18"/>
        </w:rPr>
      </w:pPr>
    </w:p>
    <w:p w:rsidR="002930E2" w:rsidRDefault="0073302E">
      <w:pPr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lastRenderedPageBreak/>
        <w:t>估值日产品净值表现如下表所示：</w:t>
      </w:r>
    </w:p>
    <w:p w:rsidR="002930E2" w:rsidRDefault="0073302E">
      <w:pPr>
        <w:wordWrap w:val="0"/>
        <w:ind w:rightChars="650" w:right="1365"/>
        <w:jc w:val="right"/>
        <w:rPr>
          <w:sz w:val="18"/>
          <w:szCs w:val="18"/>
        </w:rPr>
      </w:pPr>
      <w:r>
        <w:rPr>
          <w:rFonts w:hint="eastAsia"/>
          <w:sz w:val="18"/>
          <w:szCs w:val="18"/>
        </w:rPr>
        <w:t>单位：元</w:t>
      </w:r>
    </w:p>
    <w:tbl>
      <w:tblPr>
        <w:tblW w:w="6234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019"/>
        <w:gridCol w:w="906"/>
        <w:gridCol w:w="1247"/>
        <w:gridCol w:w="1531"/>
        <w:gridCol w:w="1531"/>
      </w:tblGrid>
      <w:tr w:rsidR="002930E2" w:rsidTr="007330D0">
        <w:trPr>
          <w:trHeight w:val="65"/>
          <w:jc w:val="center"/>
        </w:trPr>
        <w:tc>
          <w:tcPr>
            <w:tcW w:w="1019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930E2" w:rsidRDefault="0073302E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估值日</w:t>
            </w: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930E2" w:rsidRDefault="0073302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930E2" w:rsidRDefault="0073302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单位份额净值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2930E2" w:rsidRDefault="0073302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份额累计净值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930E2" w:rsidRDefault="0073302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资产净值</w:t>
            </w:r>
          </w:p>
        </w:tc>
      </w:tr>
      <w:tr w:rsidR="00E66C86" w:rsidTr="00E6390B">
        <w:trPr>
          <w:jc w:val="center"/>
        </w:trPr>
        <w:tc>
          <w:tcPr>
            <w:tcW w:w="1019" w:type="dxa"/>
            <w:vMerge w:val="restart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E66C86" w:rsidRDefault="00E66C86" w:rsidP="0040683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bookmarkStart w:id="0" w:name="_GoBack" w:colFirst="1" w:colLast="4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2025/6/3</w:t>
            </w: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E66C86" w:rsidRPr="00E66C86" w:rsidRDefault="00E66C86">
            <w:pP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E66C8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JYHC2406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E66C86" w:rsidRPr="00E66C86" w:rsidRDefault="00E66C86" w:rsidP="00E66C86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E66C8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1.0524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E66C86" w:rsidRPr="00E66C86" w:rsidRDefault="00E66C86" w:rsidP="007B24D8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E66C8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1.0524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E66C86" w:rsidRPr="00E66C86" w:rsidRDefault="00E66C86">
            <w:pPr>
              <w:jc w:val="right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E66C8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78,933,959.70 </w:t>
            </w:r>
          </w:p>
        </w:tc>
      </w:tr>
      <w:tr w:rsidR="00E66C86" w:rsidTr="008C781D">
        <w:trPr>
          <w:jc w:val="center"/>
        </w:trPr>
        <w:tc>
          <w:tcPr>
            <w:tcW w:w="1019" w:type="dxa"/>
            <w:vMerge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E66C86" w:rsidRDefault="00E66C8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E66C86" w:rsidRPr="00E66C86" w:rsidRDefault="00E66C86">
            <w:pP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E66C8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JYHC2410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E66C86" w:rsidRPr="00E66C86" w:rsidRDefault="00E66C86" w:rsidP="00E66C86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E66C8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1.0524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E66C86" w:rsidRPr="00E66C86" w:rsidRDefault="00E66C86" w:rsidP="007B24D8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E66C8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1.0524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E66C86" w:rsidRPr="00E66C86" w:rsidRDefault="00E66C86">
            <w:pPr>
              <w:jc w:val="right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E66C8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78,933,959.70 </w:t>
            </w:r>
          </w:p>
        </w:tc>
      </w:tr>
      <w:tr w:rsidR="00E66C86" w:rsidTr="008C781D">
        <w:trPr>
          <w:jc w:val="center"/>
        </w:trPr>
        <w:tc>
          <w:tcPr>
            <w:tcW w:w="1019" w:type="dxa"/>
            <w:vMerge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E66C86" w:rsidRDefault="00E66C8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E66C86" w:rsidRPr="00E66C86" w:rsidRDefault="00E66C86">
            <w:pP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E66C8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JYHC24100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E66C86" w:rsidRPr="00E66C86" w:rsidRDefault="00E66C86" w:rsidP="00E66C86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E66C8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1.0184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E66C86" w:rsidRPr="00E66C86" w:rsidRDefault="00E66C86" w:rsidP="007B24D8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E66C8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1.0184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E66C86" w:rsidRPr="00E66C86" w:rsidRDefault="00E66C86">
            <w:pPr>
              <w:jc w:val="right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E66C8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112,024,901.42 </w:t>
            </w:r>
          </w:p>
        </w:tc>
      </w:tr>
      <w:tr w:rsidR="00E66C86" w:rsidTr="008C781D">
        <w:trPr>
          <w:jc w:val="center"/>
        </w:trPr>
        <w:tc>
          <w:tcPr>
            <w:tcW w:w="1019" w:type="dxa"/>
            <w:vMerge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E66C86" w:rsidRDefault="00E66C8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E66C86" w:rsidRPr="00E66C86" w:rsidRDefault="00E66C86">
            <w:pP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E66C8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JYHC24106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E66C86" w:rsidRPr="00E66C86" w:rsidRDefault="00E66C86" w:rsidP="00E66C86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E66C8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1.0186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E66C86" w:rsidRPr="00E66C86" w:rsidRDefault="00E66C86" w:rsidP="007B24D8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E66C8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1.0186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E66C86" w:rsidRPr="00E66C86" w:rsidRDefault="00E66C86">
            <w:pPr>
              <w:jc w:val="right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E66C8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101,861,222.70 </w:t>
            </w:r>
          </w:p>
        </w:tc>
      </w:tr>
      <w:tr w:rsidR="00E66C86" w:rsidTr="008C781D">
        <w:trPr>
          <w:jc w:val="center"/>
        </w:trPr>
        <w:tc>
          <w:tcPr>
            <w:tcW w:w="1019" w:type="dxa"/>
            <w:vMerge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E66C86" w:rsidRDefault="00E66C8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E66C86" w:rsidRPr="00E66C86" w:rsidRDefault="00E66C86">
            <w:pP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E66C8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JYHC24107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E66C86" w:rsidRPr="00E66C86" w:rsidRDefault="00E66C86" w:rsidP="00E66C86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E66C8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1.0190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E66C86" w:rsidRPr="00E66C86" w:rsidRDefault="00E66C86" w:rsidP="007B24D8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E66C8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1.0190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E66C86" w:rsidRPr="00E66C86" w:rsidRDefault="00E66C86">
            <w:pPr>
              <w:jc w:val="right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E66C8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101,901,617.86 </w:t>
            </w:r>
          </w:p>
        </w:tc>
      </w:tr>
      <w:tr w:rsidR="00E66C86" w:rsidTr="008C781D">
        <w:trPr>
          <w:jc w:val="center"/>
        </w:trPr>
        <w:tc>
          <w:tcPr>
            <w:tcW w:w="1019" w:type="dxa"/>
            <w:vMerge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E66C86" w:rsidRDefault="00E66C8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E66C86" w:rsidRPr="00E66C86" w:rsidRDefault="00E66C86">
            <w:pP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E66C8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JYHC24109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E66C86" w:rsidRPr="00E66C86" w:rsidRDefault="00E66C86" w:rsidP="00E66C86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E66C8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1.0184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E66C86" w:rsidRPr="00E66C86" w:rsidRDefault="00E66C86" w:rsidP="007B24D8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E66C8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1.0184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E66C86" w:rsidRPr="00E66C86" w:rsidRDefault="00E66C86">
            <w:pPr>
              <w:jc w:val="right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E66C8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91,654,242.62 </w:t>
            </w:r>
          </w:p>
        </w:tc>
      </w:tr>
      <w:tr w:rsidR="00E66C86" w:rsidTr="008C781D">
        <w:trPr>
          <w:jc w:val="center"/>
        </w:trPr>
        <w:tc>
          <w:tcPr>
            <w:tcW w:w="1019" w:type="dxa"/>
            <w:vMerge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E66C86" w:rsidRDefault="00E66C8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E66C86" w:rsidRPr="00E66C86" w:rsidRDefault="00E66C86">
            <w:pP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E66C8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JYHC24126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E66C86" w:rsidRPr="00E66C86" w:rsidRDefault="00E66C86" w:rsidP="00E66C86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E66C8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1.0159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E66C86" w:rsidRPr="00E66C86" w:rsidRDefault="00E66C86" w:rsidP="007B24D8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E66C8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1.0159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E66C86" w:rsidRPr="00E66C86" w:rsidRDefault="00E66C86">
            <w:pPr>
              <w:jc w:val="right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E66C8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91,149,134.43 </w:t>
            </w:r>
          </w:p>
        </w:tc>
      </w:tr>
      <w:tr w:rsidR="00E66C86" w:rsidTr="008C781D">
        <w:trPr>
          <w:jc w:val="center"/>
        </w:trPr>
        <w:tc>
          <w:tcPr>
            <w:tcW w:w="1019" w:type="dxa"/>
            <w:vMerge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E66C86" w:rsidRDefault="00E66C8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E66C86" w:rsidRPr="00E66C86" w:rsidRDefault="00E66C86">
            <w:pP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E66C8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JYHC24133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E66C86" w:rsidRPr="00E66C86" w:rsidRDefault="00E66C86" w:rsidP="00E66C86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E66C8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1.0143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E66C86" w:rsidRPr="00E66C86" w:rsidRDefault="00E66C86" w:rsidP="007B24D8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E66C8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1.0143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E66C86" w:rsidRPr="00E66C86" w:rsidRDefault="00E66C86">
            <w:pPr>
              <w:jc w:val="right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E66C8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37,953,087.80 </w:t>
            </w:r>
          </w:p>
        </w:tc>
      </w:tr>
      <w:tr w:rsidR="00E66C86" w:rsidTr="008C781D">
        <w:trPr>
          <w:jc w:val="center"/>
        </w:trPr>
        <w:tc>
          <w:tcPr>
            <w:tcW w:w="1019" w:type="dxa"/>
            <w:vMerge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E66C86" w:rsidRDefault="00E66C8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E66C86" w:rsidRPr="00E66C86" w:rsidRDefault="00E66C86">
            <w:pP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E66C8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JYHC24140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E66C86" w:rsidRPr="00E66C86" w:rsidRDefault="00E66C86" w:rsidP="00E66C86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E66C8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1.0143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E66C86" w:rsidRPr="00E66C86" w:rsidRDefault="00E66C86" w:rsidP="007B24D8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E66C8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1.0143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E66C86" w:rsidRPr="00E66C86" w:rsidRDefault="00E66C86">
            <w:pPr>
              <w:jc w:val="right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E66C8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40,573,010.60 </w:t>
            </w:r>
          </w:p>
        </w:tc>
      </w:tr>
      <w:tr w:rsidR="00E66C86" w:rsidTr="008C781D">
        <w:trPr>
          <w:jc w:val="center"/>
        </w:trPr>
        <w:tc>
          <w:tcPr>
            <w:tcW w:w="1019" w:type="dxa"/>
            <w:vMerge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E66C86" w:rsidRDefault="00E66C8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E66C86" w:rsidRPr="00E66C86" w:rsidRDefault="00E66C86">
            <w:pP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E66C8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JYHC24143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E66C86" w:rsidRPr="00E66C86" w:rsidRDefault="00E66C86" w:rsidP="00E66C86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E66C8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1.0115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E66C86" w:rsidRPr="00E66C86" w:rsidRDefault="00E66C86" w:rsidP="007B24D8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E66C8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1.0115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E66C86" w:rsidRPr="00E66C86" w:rsidRDefault="00E66C86">
            <w:pPr>
              <w:jc w:val="right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E66C8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15,849,804.56 </w:t>
            </w:r>
          </w:p>
        </w:tc>
      </w:tr>
      <w:tr w:rsidR="00E66C86" w:rsidTr="008C781D">
        <w:trPr>
          <w:jc w:val="center"/>
        </w:trPr>
        <w:tc>
          <w:tcPr>
            <w:tcW w:w="1019" w:type="dxa"/>
            <w:vMerge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E66C86" w:rsidRDefault="00E66C8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E66C86" w:rsidRPr="00E66C86" w:rsidRDefault="00E66C86">
            <w:pP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E66C8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JYHC24145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E66C86" w:rsidRPr="00E66C86" w:rsidRDefault="00E66C86" w:rsidP="00E66C86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E66C8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1.0131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E66C86" w:rsidRPr="00E66C86" w:rsidRDefault="00E66C86" w:rsidP="007B24D8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E66C8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1.0131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E66C86" w:rsidRPr="00E66C86" w:rsidRDefault="00E66C86">
            <w:pPr>
              <w:jc w:val="right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E66C8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139,518,464.52 </w:t>
            </w:r>
          </w:p>
        </w:tc>
      </w:tr>
      <w:tr w:rsidR="00E66C86" w:rsidTr="008C781D">
        <w:trPr>
          <w:jc w:val="center"/>
        </w:trPr>
        <w:tc>
          <w:tcPr>
            <w:tcW w:w="1019" w:type="dxa"/>
            <w:vMerge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E66C86" w:rsidRDefault="00E66C8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E66C86" w:rsidRPr="00E66C86" w:rsidRDefault="00E66C86">
            <w:pP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E66C8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JYHC24146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E66C86" w:rsidRPr="00E66C86" w:rsidRDefault="00E66C86" w:rsidP="00E66C86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E66C8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1.0099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E66C86" w:rsidRPr="00E66C86" w:rsidRDefault="00E66C86" w:rsidP="007B24D8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E66C8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1.0099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E66C86" w:rsidRPr="00E66C86" w:rsidRDefault="00E66C86">
            <w:pPr>
              <w:jc w:val="right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E66C8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18,497,123.02 </w:t>
            </w:r>
          </w:p>
        </w:tc>
      </w:tr>
      <w:tr w:rsidR="00E66C86" w:rsidTr="008C781D">
        <w:trPr>
          <w:jc w:val="center"/>
        </w:trPr>
        <w:tc>
          <w:tcPr>
            <w:tcW w:w="1019" w:type="dxa"/>
            <w:vMerge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E66C86" w:rsidRDefault="00E66C8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E66C86" w:rsidRPr="00E66C86" w:rsidRDefault="00E66C86">
            <w:pP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E66C8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JYHC24147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E66C86" w:rsidRPr="00E66C86" w:rsidRDefault="00E66C86" w:rsidP="00E66C86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E66C8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1.0085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E66C86" w:rsidRPr="00E66C86" w:rsidRDefault="00E66C86" w:rsidP="007B24D8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E66C8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1.0085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E66C86" w:rsidRPr="00E66C86" w:rsidRDefault="00E66C86">
            <w:pPr>
              <w:jc w:val="right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E66C8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139,321,580.53 </w:t>
            </w:r>
          </w:p>
        </w:tc>
      </w:tr>
      <w:tr w:rsidR="00E66C86" w:rsidTr="008C781D">
        <w:trPr>
          <w:jc w:val="center"/>
        </w:trPr>
        <w:tc>
          <w:tcPr>
            <w:tcW w:w="1019" w:type="dxa"/>
            <w:vMerge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E66C86" w:rsidRDefault="00E66C8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E66C86" w:rsidRPr="00E66C86" w:rsidRDefault="00E66C86">
            <w:pP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E66C8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JYHC24148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E66C86" w:rsidRPr="00E66C86" w:rsidRDefault="00E66C86" w:rsidP="00E66C86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E66C8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1.0117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E66C86" w:rsidRPr="00E66C86" w:rsidRDefault="00E66C86" w:rsidP="007B24D8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E66C8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1.0117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E66C86" w:rsidRPr="00E66C86" w:rsidRDefault="00E66C86">
            <w:pPr>
              <w:jc w:val="right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E66C8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6,762,839.59 </w:t>
            </w:r>
          </w:p>
        </w:tc>
      </w:tr>
      <w:tr w:rsidR="00E66C86" w:rsidTr="008C781D">
        <w:trPr>
          <w:jc w:val="center"/>
        </w:trPr>
        <w:tc>
          <w:tcPr>
            <w:tcW w:w="1019" w:type="dxa"/>
            <w:vMerge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E66C86" w:rsidRDefault="00E66C8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E66C86" w:rsidRPr="00E66C86" w:rsidRDefault="00E66C86">
            <w:pP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E66C8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JYHC24149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E66C86" w:rsidRPr="00E66C86" w:rsidRDefault="00E66C86" w:rsidP="00E66C86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E66C8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1.0119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E66C86" w:rsidRPr="00E66C86" w:rsidRDefault="00E66C86" w:rsidP="007B24D8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E66C8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1.0119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E66C86" w:rsidRPr="00E66C86" w:rsidRDefault="00E66C86">
            <w:pPr>
              <w:jc w:val="right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E66C8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8,733,800.40 </w:t>
            </w:r>
          </w:p>
        </w:tc>
      </w:tr>
      <w:tr w:rsidR="00E66C86" w:rsidTr="008C781D">
        <w:trPr>
          <w:jc w:val="center"/>
        </w:trPr>
        <w:tc>
          <w:tcPr>
            <w:tcW w:w="1019" w:type="dxa"/>
            <w:vMerge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E66C86" w:rsidRDefault="00E66C8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E66C86" w:rsidRPr="00E66C86" w:rsidRDefault="00E66C86">
            <w:pP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E66C8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JYHC24150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E66C86" w:rsidRPr="00E66C86" w:rsidRDefault="00E66C86" w:rsidP="00E66C86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E66C8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1.0114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E66C86" w:rsidRPr="00E66C86" w:rsidRDefault="00E66C86" w:rsidP="007B24D8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E66C8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1.0114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E66C86" w:rsidRPr="00E66C86" w:rsidRDefault="00E66C86">
            <w:pPr>
              <w:jc w:val="right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E66C8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13,046,060.09 </w:t>
            </w:r>
          </w:p>
        </w:tc>
      </w:tr>
      <w:tr w:rsidR="00E66C86" w:rsidTr="008C781D">
        <w:trPr>
          <w:jc w:val="center"/>
        </w:trPr>
        <w:tc>
          <w:tcPr>
            <w:tcW w:w="1019" w:type="dxa"/>
            <w:vMerge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E66C86" w:rsidRDefault="00E66C8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E66C86" w:rsidRPr="00E66C86" w:rsidRDefault="00E66C86">
            <w:pP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E66C8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JYHC24151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E66C86" w:rsidRPr="00E66C86" w:rsidRDefault="00E66C86" w:rsidP="00E66C86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E66C8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1.0120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E66C86" w:rsidRPr="00E66C86" w:rsidRDefault="00E66C86" w:rsidP="007B24D8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E66C8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1.0120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E66C86" w:rsidRPr="00E66C86" w:rsidRDefault="00E66C86">
            <w:pPr>
              <w:jc w:val="right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E66C8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147,927,871.60 </w:t>
            </w:r>
          </w:p>
        </w:tc>
      </w:tr>
      <w:tr w:rsidR="00E66C86" w:rsidTr="008C781D">
        <w:trPr>
          <w:jc w:val="center"/>
        </w:trPr>
        <w:tc>
          <w:tcPr>
            <w:tcW w:w="1019" w:type="dxa"/>
            <w:vMerge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E66C86" w:rsidRDefault="00E66C8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E66C86" w:rsidRPr="00E66C86" w:rsidRDefault="00E66C86">
            <w:pP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E66C8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JYHC24152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E66C86" w:rsidRPr="00E66C86" w:rsidRDefault="00E66C86" w:rsidP="00E66C86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E66C8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1.0094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E66C86" w:rsidRPr="00E66C86" w:rsidRDefault="00E66C86" w:rsidP="007B24D8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E66C8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1.0094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E66C86" w:rsidRPr="00E66C86" w:rsidRDefault="00E66C86">
            <w:pPr>
              <w:jc w:val="right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E66C8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7,975,482.89 </w:t>
            </w:r>
          </w:p>
        </w:tc>
      </w:tr>
      <w:tr w:rsidR="00E66C86" w:rsidTr="008C781D">
        <w:trPr>
          <w:jc w:val="center"/>
        </w:trPr>
        <w:tc>
          <w:tcPr>
            <w:tcW w:w="1019" w:type="dxa"/>
            <w:vMerge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E66C86" w:rsidRDefault="00E66C8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E66C86" w:rsidRPr="00E66C86" w:rsidRDefault="00E66C86">
            <w:pP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E66C8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JYHC24153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E66C86" w:rsidRPr="00E66C86" w:rsidRDefault="00E66C86" w:rsidP="00E66C86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E66C8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1.0110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E66C86" w:rsidRPr="00E66C86" w:rsidRDefault="00E66C86" w:rsidP="007B24D8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E66C8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1.0110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E66C86" w:rsidRPr="00E66C86" w:rsidRDefault="00E66C86">
            <w:pPr>
              <w:jc w:val="right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E66C8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4,257,478.29 </w:t>
            </w:r>
          </w:p>
        </w:tc>
      </w:tr>
      <w:tr w:rsidR="00E66C86" w:rsidTr="008C781D">
        <w:trPr>
          <w:jc w:val="center"/>
        </w:trPr>
        <w:tc>
          <w:tcPr>
            <w:tcW w:w="1019" w:type="dxa"/>
            <w:vMerge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E66C86" w:rsidRDefault="00E66C8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E66C86" w:rsidRPr="00E66C86" w:rsidRDefault="00E66C86">
            <w:pP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E66C8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JYHC2432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E66C86" w:rsidRPr="00E66C86" w:rsidRDefault="00E66C86" w:rsidP="00E66C86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E66C8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1.0494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E66C86" w:rsidRPr="00E66C86" w:rsidRDefault="00E66C86" w:rsidP="007B24D8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E66C8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1.0494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E66C86" w:rsidRPr="00E66C86" w:rsidRDefault="00E66C86">
            <w:pPr>
              <w:jc w:val="right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E66C8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30,947,495.35 </w:t>
            </w:r>
          </w:p>
        </w:tc>
      </w:tr>
      <w:tr w:rsidR="00E66C86" w:rsidTr="008C781D">
        <w:trPr>
          <w:jc w:val="center"/>
        </w:trPr>
        <w:tc>
          <w:tcPr>
            <w:tcW w:w="1019" w:type="dxa"/>
            <w:vMerge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E66C86" w:rsidRDefault="00E66C8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E66C86" w:rsidRPr="00E66C86" w:rsidRDefault="00E66C86">
            <w:pP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E66C8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JYHC2465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E66C86" w:rsidRPr="00E66C86" w:rsidRDefault="00E66C86" w:rsidP="00E66C86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E66C8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1.0264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E66C86" w:rsidRPr="00E66C86" w:rsidRDefault="00E66C86" w:rsidP="007B24D8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E66C8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1.0264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E66C86" w:rsidRPr="00E66C86" w:rsidRDefault="00E66C86">
            <w:pPr>
              <w:jc w:val="right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E66C8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102,644,376.05 </w:t>
            </w:r>
          </w:p>
        </w:tc>
      </w:tr>
      <w:tr w:rsidR="00E66C86" w:rsidTr="008C781D">
        <w:trPr>
          <w:jc w:val="center"/>
        </w:trPr>
        <w:tc>
          <w:tcPr>
            <w:tcW w:w="1019" w:type="dxa"/>
            <w:vMerge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E66C86" w:rsidRDefault="00E66C8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E66C86" w:rsidRPr="00E66C86" w:rsidRDefault="00E66C86">
            <w:pP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E66C8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JYHC2471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E66C86" w:rsidRPr="00E66C86" w:rsidRDefault="00E66C86" w:rsidP="00E66C86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E66C8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1.0257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E66C86" w:rsidRPr="00E66C86" w:rsidRDefault="00E66C86" w:rsidP="007B24D8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E66C8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1.0257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E66C86" w:rsidRPr="00E66C86" w:rsidRDefault="00E66C86">
            <w:pPr>
              <w:jc w:val="right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E66C8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138,473,557.55 </w:t>
            </w:r>
          </w:p>
        </w:tc>
      </w:tr>
      <w:tr w:rsidR="00E66C86" w:rsidTr="008C781D">
        <w:trPr>
          <w:jc w:val="center"/>
        </w:trPr>
        <w:tc>
          <w:tcPr>
            <w:tcW w:w="1019" w:type="dxa"/>
            <w:vMerge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E66C86" w:rsidRDefault="00E66C8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E66C86" w:rsidRPr="00E66C86" w:rsidRDefault="00E66C86">
            <w:pP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E66C8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JYHC2482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E66C86" w:rsidRPr="00E66C86" w:rsidRDefault="00E66C86" w:rsidP="00E66C86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E66C8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1.0236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E66C86" w:rsidRPr="00E66C86" w:rsidRDefault="00E66C86" w:rsidP="007B24D8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E66C8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1.0236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E66C86" w:rsidRPr="00E66C86" w:rsidRDefault="00E66C86">
            <w:pPr>
              <w:jc w:val="right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E66C8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102,366,304.14 </w:t>
            </w:r>
          </w:p>
        </w:tc>
      </w:tr>
      <w:tr w:rsidR="00E66C86" w:rsidTr="008C781D">
        <w:trPr>
          <w:jc w:val="center"/>
        </w:trPr>
        <w:tc>
          <w:tcPr>
            <w:tcW w:w="1019" w:type="dxa"/>
            <w:vMerge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E66C86" w:rsidRDefault="00E66C8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E66C86" w:rsidRPr="00E66C86" w:rsidRDefault="00E66C86">
            <w:pP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E66C8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JYHC2492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E66C86" w:rsidRPr="00E66C86" w:rsidRDefault="00E66C86" w:rsidP="00E66C86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E66C8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1.0197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E66C86" w:rsidRPr="00E66C86" w:rsidRDefault="00E66C86" w:rsidP="007B24D8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E66C8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1.0197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E66C86" w:rsidRPr="00E66C86" w:rsidRDefault="00E66C86">
            <w:pPr>
              <w:jc w:val="right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E66C8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132,569,304.96 </w:t>
            </w:r>
          </w:p>
        </w:tc>
      </w:tr>
      <w:tr w:rsidR="00E66C86" w:rsidTr="008C781D">
        <w:trPr>
          <w:jc w:val="center"/>
        </w:trPr>
        <w:tc>
          <w:tcPr>
            <w:tcW w:w="1019" w:type="dxa"/>
            <w:vMerge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E66C86" w:rsidRDefault="00E66C8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E66C86" w:rsidRPr="00E66C86" w:rsidRDefault="00E66C86">
            <w:pP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E66C8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JYHC2501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E66C86" w:rsidRPr="00E66C86" w:rsidRDefault="00E66C86" w:rsidP="00E66C86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E66C8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1.0117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E66C86" w:rsidRPr="00E66C86" w:rsidRDefault="00E66C86" w:rsidP="007B24D8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E66C8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1.0117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E66C86" w:rsidRPr="00E66C86" w:rsidRDefault="00E66C86">
            <w:pPr>
              <w:jc w:val="right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E66C8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18,437,461.00 </w:t>
            </w:r>
          </w:p>
        </w:tc>
      </w:tr>
      <w:tr w:rsidR="00E66C86" w:rsidTr="008C781D">
        <w:trPr>
          <w:jc w:val="center"/>
        </w:trPr>
        <w:tc>
          <w:tcPr>
            <w:tcW w:w="1019" w:type="dxa"/>
            <w:vMerge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E66C86" w:rsidRDefault="00E66C8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E66C86" w:rsidRPr="00E66C86" w:rsidRDefault="00E66C86">
            <w:pP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E66C8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JYHC2502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E66C86" w:rsidRPr="00E66C86" w:rsidRDefault="00E66C86" w:rsidP="00E66C86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E66C8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1.0089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E66C86" w:rsidRPr="00E66C86" w:rsidRDefault="00E66C86" w:rsidP="007B24D8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E66C8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1.0089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E66C86" w:rsidRPr="00E66C86" w:rsidRDefault="00E66C86">
            <w:pPr>
              <w:jc w:val="right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E66C8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16,696,020.03 </w:t>
            </w:r>
          </w:p>
        </w:tc>
      </w:tr>
      <w:tr w:rsidR="00E66C86" w:rsidTr="008C781D">
        <w:trPr>
          <w:jc w:val="center"/>
        </w:trPr>
        <w:tc>
          <w:tcPr>
            <w:tcW w:w="1019" w:type="dxa"/>
            <w:vMerge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E66C86" w:rsidRDefault="00E66C8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E66C86" w:rsidRPr="00E66C86" w:rsidRDefault="00E66C86">
            <w:pP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E66C8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JYHC2503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E66C86" w:rsidRPr="00E66C86" w:rsidRDefault="00E66C86" w:rsidP="00E66C86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E66C8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1.0104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E66C86" w:rsidRPr="00E66C86" w:rsidRDefault="00E66C86" w:rsidP="007B24D8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E66C8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1.0104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E66C86" w:rsidRPr="00E66C86" w:rsidRDefault="00E66C86">
            <w:pPr>
              <w:jc w:val="right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E66C8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136,320,147.27 </w:t>
            </w:r>
          </w:p>
        </w:tc>
      </w:tr>
      <w:tr w:rsidR="00E66C86" w:rsidTr="008C781D">
        <w:trPr>
          <w:jc w:val="center"/>
        </w:trPr>
        <w:tc>
          <w:tcPr>
            <w:tcW w:w="1019" w:type="dxa"/>
            <w:vMerge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E66C86" w:rsidRDefault="00E66C8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E66C86" w:rsidRPr="00E66C86" w:rsidRDefault="00E66C86">
            <w:pP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E66C8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JYHC2504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E66C86" w:rsidRPr="00E66C86" w:rsidRDefault="00E66C86" w:rsidP="00E66C86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E66C8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1.0088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E66C86" w:rsidRPr="00E66C86" w:rsidRDefault="00E66C86" w:rsidP="007B24D8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E66C8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1.0088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E66C86" w:rsidRPr="00E66C86" w:rsidRDefault="00E66C86">
            <w:pPr>
              <w:jc w:val="right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E66C8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131,147,428.83 </w:t>
            </w:r>
          </w:p>
        </w:tc>
      </w:tr>
      <w:tr w:rsidR="00E66C86" w:rsidTr="008C781D">
        <w:trPr>
          <w:jc w:val="center"/>
        </w:trPr>
        <w:tc>
          <w:tcPr>
            <w:tcW w:w="1019" w:type="dxa"/>
            <w:vMerge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E66C86" w:rsidRDefault="00E66C8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E66C86" w:rsidRPr="00E66C86" w:rsidRDefault="00E66C86">
            <w:pP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E66C8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JYHC2505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E66C86" w:rsidRPr="00E66C86" w:rsidRDefault="00E66C86" w:rsidP="00E66C86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E66C8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1.0082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E66C86" w:rsidRPr="00E66C86" w:rsidRDefault="00E66C86" w:rsidP="007B24D8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E66C8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1.0082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E66C86" w:rsidRPr="00E66C86" w:rsidRDefault="00E66C86">
            <w:pPr>
              <w:jc w:val="right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E66C8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5,412,080.75 </w:t>
            </w:r>
          </w:p>
        </w:tc>
      </w:tr>
      <w:tr w:rsidR="00E66C86" w:rsidTr="008C781D">
        <w:trPr>
          <w:jc w:val="center"/>
        </w:trPr>
        <w:tc>
          <w:tcPr>
            <w:tcW w:w="1019" w:type="dxa"/>
            <w:vMerge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E66C86" w:rsidRDefault="00E66C8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E66C86" w:rsidRPr="00E66C86" w:rsidRDefault="00E66C86">
            <w:pP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E66C8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JYHC2506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E66C86" w:rsidRPr="00E66C86" w:rsidRDefault="00E66C86" w:rsidP="00E66C86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E66C8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1.0112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E66C86" w:rsidRPr="00E66C86" w:rsidRDefault="00E66C86" w:rsidP="007B24D8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E66C8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1.0112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E66C86" w:rsidRPr="00E66C86" w:rsidRDefault="00E66C86">
            <w:pPr>
              <w:jc w:val="right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E66C8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21,601,574.77 </w:t>
            </w:r>
          </w:p>
        </w:tc>
      </w:tr>
      <w:tr w:rsidR="00E66C86" w:rsidTr="008C781D">
        <w:trPr>
          <w:jc w:val="center"/>
        </w:trPr>
        <w:tc>
          <w:tcPr>
            <w:tcW w:w="1019" w:type="dxa"/>
            <w:vMerge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E66C86" w:rsidRDefault="00E66C8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E66C86" w:rsidRPr="00E66C86" w:rsidRDefault="00E66C86">
            <w:pP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E66C8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JYHC2507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E66C86" w:rsidRPr="00E66C86" w:rsidRDefault="00E66C86" w:rsidP="00E66C86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E66C8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1.0099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E66C86" w:rsidRPr="00E66C86" w:rsidRDefault="00E66C86" w:rsidP="007B24D8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E66C8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1.0099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E66C86" w:rsidRPr="00E66C86" w:rsidRDefault="00E66C86">
            <w:pPr>
              <w:jc w:val="right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E66C8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4,283,996.90 </w:t>
            </w:r>
          </w:p>
        </w:tc>
      </w:tr>
      <w:tr w:rsidR="00E66C86" w:rsidTr="008C781D">
        <w:trPr>
          <w:jc w:val="center"/>
        </w:trPr>
        <w:tc>
          <w:tcPr>
            <w:tcW w:w="1019" w:type="dxa"/>
            <w:vMerge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E66C86" w:rsidRDefault="00E66C8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E66C86" w:rsidRPr="00E66C86" w:rsidRDefault="00E66C86">
            <w:pP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E66C8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JYHC2508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E66C86" w:rsidRPr="00E66C86" w:rsidRDefault="00E66C86" w:rsidP="00E66C86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E66C8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1.0083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E66C86" w:rsidRPr="00E66C86" w:rsidRDefault="00E66C86" w:rsidP="007B24D8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E66C8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1.0083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E66C86" w:rsidRPr="00E66C86" w:rsidRDefault="00E66C86">
            <w:pPr>
              <w:jc w:val="right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E66C8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20,166,932.41 </w:t>
            </w:r>
          </w:p>
        </w:tc>
      </w:tr>
      <w:tr w:rsidR="00E66C86" w:rsidTr="008C781D">
        <w:trPr>
          <w:jc w:val="center"/>
        </w:trPr>
        <w:tc>
          <w:tcPr>
            <w:tcW w:w="1019" w:type="dxa"/>
            <w:vMerge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E66C86" w:rsidRDefault="00E66C8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E66C86" w:rsidRPr="00E66C86" w:rsidRDefault="00E66C86">
            <w:pP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E66C8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JYHC2509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E66C86" w:rsidRPr="00E66C86" w:rsidRDefault="00E66C86" w:rsidP="00E66C86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E66C8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1.0082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E66C86" w:rsidRPr="00E66C86" w:rsidRDefault="00E66C86" w:rsidP="007B24D8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E66C8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1.0082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E66C86" w:rsidRPr="00E66C86" w:rsidRDefault="00E66C86">
            <w:pPr>
              <w:jc w:val="right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E66C8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23,037,887.48 </w:t>
            </w:r>
          </w:p>
        </w:tc>
      </w:tr>
      <w:tr w:rsidR="00E66C86" w:rsidTr="008C781D">
        <w:trPr>
          <w:jc w:val="center"/>
        </w:trPr>
        <w:tc>
          <w:tcPr>
            <w:tcW w:w="1019" w:type="dxa"/>
            <w:vMerge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E66C86" w:rsidRDefault="00E66C8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E66C86" w:rsidRPr="00E66C86" w:rsidRDefault="00E66C86">
            <w:pP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E66C8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JYHC2510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E66C86" w:rsidRPr="00E66C86" w:rsidRDefault="00E66C86" w:rsidP="00E66C86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E66C8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1.0083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E66C86" w:rsidRPr="00E66C86" w:rsidRDefault="00E66C86" w:rsidP="007B24D8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E66C8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1.0083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E66C86" w:rsidRPr="00E66C86" w:rsidRDefault="00E66C86">
            <w:pPr>
              <w:jc w:val="right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E66C8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30,250,896.04 </w:t>
            </w:r>
          </w:p>
        </w:tc>
      </w:tr>
      <w:tr w:rsidR="00E66C86" w:rsidTr="008C781D">
        <w:trPr>
          <w:jc w:val="center"/>
        </w:trPr>
        <w:tc>
          <w:tcPr>
            <w:tcW w:w="1019" w:type="dxa"/>
            <w:vMerge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E66C86" w:rsidRDefault="00E66C8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E66C86" w:rsidRPr="00E66C86" w:rsidRDefault="00E66C86">
            <w:pP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E66C8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JYHC2511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E66C86" w:rsidRPr="00E66C86" w:rsidRDefault="00E66C86" w:rsidP="00E66C86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E66C8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1.0099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E66C86" w:rsidRPr="00E66C86" w:rsidRDefault="00E66C86" w:rsidP="007B24D8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E66C8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1.0099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E66C86" w:rsidRPr="00E66C86" w:rsidRDefault="00E66C86">
            <w:pPr>
              <w:jc w:val="right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E66C8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20,887,279.54 </w:t>
            </w:r>
          </w:p>
        </w:tc>
      </w:tr>
      <w:tr w:rsidR="00E66C86" w:rsidTr="008C781D">
        <w:trPr>
          <w:jc w:val="center"/>
        </w:trPr>
        <w:tc>
          <w:tcPr>
            <w:tcW w:w="1019" w:type="dxa"/>
            <w:vMerge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E66C86" w:rsidRDefault="00E66C8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E66C86" w:rsidRPr="00E66C86" w:rsidRDefault="00E66C86">
            <w:pP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E66C8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JYHC2512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E66C86" w:rsidRPr="00E66C86" w:rsidRDefault="00E66C86" w:rsidP="00E66C86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E66C8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1.0101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E66C86" w:rsidRPr="00E66C86" w:rsidRDefault="00E66C86" w:rsidP="007B24D8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E66C8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1.0101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E66C86" w:rsidRPr="00E66C86" w:rsidRDefault="00E66C86">
            <w:pPr>
              <w:jc w:val="right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E66C8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6,788,494.35 </w:t>
            </w:r>
          </w:p>
        </w:tc>
      </w:tr>
      <w:tr w:rsidR="00E66C86" w:rsidTr="008C781D">
        <w:trPr>
          <w:jc w:val="center"/>
        </w:trPr>
        <w:tc>
          <w:tcPr>
            <w:tcW w:w="1019" w:type="dxa"/>
            <w:vMerge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E66C86" w:rsidRDefault="00E66C8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E66C86" w:rsidRPr="00E66C86" w:rsidRDefault="00E66C86">
            <w:pP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E66C8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JYHC2513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E66C86" w:rsidRPr="00E66C86" w:rsidRDefault="00E66C86" w:rsidP="00E66C86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E66C8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1.0090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E66C86" w:rsidRPr="00E66C86" w:rsidRDefault="00E66C86" w:rsidP="007B24D8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E66C8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1.0090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E66C86" w:rsidRPr="00E66C86" w:rsidRDefault="00E66C86">
            <w:pPr>
              <w:jc w:val="right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E66C8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13,149,392.41 </w:t>
            </w:r>
          </w:p>
        </w:tc>
      </w:tr>
      <w:tr w:rsidR="00E66C86" w:rsidTr="008C781D">
        <w:trPr>
          <w:jc w:val="center"/>
        </w:trPr>
        <w:tc>
          <w:tcPr>
            <w:tcW w:w="1019" w:type="dxa"/>
            <w:vMerge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E66C86" w:rsidRDefault="00E66C8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E66C86" w:rsidRPr="00E66C86" w:rsidRDefault="00E66C86">
            <w:pP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E66C8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JYHC2514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E66C86" w:rsidRPr="00E66C86" w:rsidRDefault="00E66C86" w:rsidP="00E66C86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E66C8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1.0090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E66C86" w:rsidRPr="00E66C86" w:rsidRDefault="00E66C86" w:rsidP="007B24D8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E66C8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1.0090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E66C86" w:rsidRPr="00E66C86" w:rsidRDefault="00E66C86">
            <w:pPr>
              <w:jc w:val="right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E66C8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105,704,689.09 </w:t>
            </w:r>
          </w:p>
        </w:tc>
      </w:tr>
      <w:tr w:rsidR="00E66C86" w:rsidTr="008C781D">
        <w:trPr>
          <w:jc w:val="center"/>
        </w:trPr>
        <w:tc>
          <w:tcPr>
            <w:tcW w:w="1019" w:type="dxa"/>
            <w:vMerge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E66C86" w:rsidRDefault="00E66C8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E66C86" w:rsidRPr="00E66C86" w:rsidRDefault="00E66C86">
            <w:pP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E66C8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JYHC2515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E66C86" w:rsidRPr="00E66C86" w:rsidRDefault="00E66C86" w:rsidP="00E66C86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E66C8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1.0063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E66C86" w:rsidRPr="00E66C86" w:rsidRDefault="00E66C86" w:rsidP="007B24D8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E66C8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1.0063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E66C86" w:rsidRPr="00E66C86" w:rsidRDefault="00E66C86">
            <w:pPr>
              <w:jc w:val="right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E66C8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120,762,430.80 </w:t>
            </w:r>
          </w:p>
        </w:tc>
      </w:tr>
      <w:tr w:rsidR="00E66C86" w:rsidTr="008C781D">
        <w:trPr>
          <w:jc w:val="center"/>
        </w:trPr>
        <w:tc>
          <w:tcPr>
            <w:tcW w:w="1019" w:type="dxa"/>
            <w:vMerge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E66C86" w:rsidRDefault="00E66C8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E66C86" w:rsidRPr="00E66C86" w:rsidRDefault="00E66C86">
            <w:pP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E66C8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JYHC2517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E66C86" w:rsidRPr="00E66C86" w:rsidRDefault="00E66C86" w:rsidP="00E66C86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E66C8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1.0076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E66C86" w:rsidRPr="00E66C86" w:rsidRDefault="00E66C86" w:rsidP="007B24D8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E66C8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1.0076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E66C86" w:rsidRPr="00E66C86" w:rsidRDefault="00E66C86">
            <w:pPr>
              <w:jc w:val="right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E66C8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20,760,047.25 </w:t>
            </w:r>
          </w:p>
        </w:tc>
      </w:tr>
      <w:tr w:rsidR="00E66C86" w:rsidTr="008C781D">
        <w:trPr>
          <w:jc w:val="center"/>
        </w:trPr>
        <w:tc>
          <w:tcPr>
            <w:tcW w:w="1019" w:type="dxa"/>
            <w:vMerge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E66C86" w:rsidRDefault="00E66C8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E66C86" w:rsidRPr="00E66C86" w:rsidRDefault="00E66C86">
            <w:pP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E66C8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JYHC2518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E66C86" w:rsidRPr="00E66C86" w:rsidRDefault="00E66C86" w:rsidP="00E66C86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E66C8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1.0077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E66C86" w:rsidRPr="00E66C86" w:rsidRDefault="00E66C86" w:rsidP="007B24D8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E66C8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1.0077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E66C86" w:rsidRPr="00E66C86" w:rsidRDefault="00E66C86">
            <w:pPr>
              <w:jc w:val="right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E66C8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24,594,755.94 </w:t>
            </w:r>
          </w:p>
        </w:tc>
      </w:tr>
      <w:tr w:rsidR="00E66C86" w:rsidTr="008C781D">
        <w:trPr>
          <w:jc w:val="center"/>
        </w:trPr>
        <w:tc>
          <w:tcPr>
            <w:tcW w:w="1019" w:type="dxa"/>
            <w:vMerge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E66C86" w:rsidRDefault="00E66C8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E66C86" w:rsidRPr="00E66C86" w:rsidRDefault="00E66C86">
            <w:pP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E66C8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JYHC2519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E66C86" w:rsidRPr="00E66C86" w:rsidRDefault="00E66C86" w:rsidP="00E66C86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E66C8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1.0071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E66C86" w:rsidRPr="00E66C86" w:rsidRDefault="00E66C86" w:rsidP="007B24D8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E66C8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1.0071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E66C86" w:rsidRPr="00E66C86" w:rsidRDefault="00E66C86">
            <w:pPr>
              <w:jc w:val="right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E66C8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30,212,712.24 </w:t>
            </w:r>
          </w:p>
        </w:tc>
      </w:tr>
      <w:tr w:rsidR="00E66C86" w:rsidTr="008C781D">
        <w:trPr>
          <w:jc w:val="center"/>
        </w:trPr>
        <w:tc>
          <w:tcPr>
            <w:tcW w:w="1019" w:type="dxa"/>
            <w:vMerge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E66C86" w:rsidRDefault="00E66C8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E66C86" w:rsidRPr="00E66C86" w:rsidRDefault="00E66C86">
            <w:pP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E66C8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JYHC2520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E66C86" w:rsidRPr="00E66C86" w:rsidRDefault="00E66C86" w:rsidP="00E66C86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E66C8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1.0072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E66C86" w:rsidRPr="00E66C86" w:rsidRDefault="00E66C86" w:rsidP="007B24D8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E66C8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1.0072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E66C86" w:rsidRPr="00E66C86" w:rsidRDefault="00E66C86">
            <w:pPr>
              <w:jc w:val="right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E66C8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28,794,671.11 </w:t>
            </w:r>
          </w:p>
        </w:tc>
      </w:tr>
      <w:tr w:rsidR="00E66C86" w:rsidTr="008C781D">
        <w:trPr>
          <w:jc w:val="center"/>
        </w:trPr>
        <w:tc>
          <w:tcPr>
            <w:tcW w:w="1019" w:type="dxa"/>
            <w:vMerge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E66C86" w:rsidRDefault="00E66C8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E66C86" w:rsidRPr="00E66C86" w:rsidRDefault="00E66C86">
            <w:pP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E66C8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JYHC2521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E66C86" w:rsidRPr="00E66C86" w:rsidRDefault="00E66C86" w:rsidP="00E66C86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E66C8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1.0068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E66C86" w:rsidRPr="00E66C86" w:rsidRDefault="00E66C86" w:rsidP="007B24D8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E66C8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1.0068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E66C86" w:rsidRPr="00E66C86" w:rsidRDefault="00E66C86">
            <w:pPr>
              <w:jc w:val="right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E66C8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30,204,680.72 </w:t>
            </w:r>
          </w:p>
        </w:tc>
      </w:tr>
      <w:tr w:rsidR="00E66C86" w:rsidTr="008C781D">
        <w:trPr>
          <w:jc w:val="center"/>
        </w:trPr>
        <w:tc>
          <w:tcPr>
            <w:tcW w:w="1019" w:type="dxa"/>
            <w:vMerge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E66C86" w:rsidRDefault="00E66C8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E66C86" w:rsidRPr="00E66C86" w:rsidRDefault="00E66C86">
            <w:pP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E66C8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JYHC2522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E66C86" w:rsidRPr="00E66C86" w:rsidRDefault="00E66C86" w:rsidP="00E66C86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E66C8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1.0064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E66C86" w:rsidRPr="00E66C86" w:rsidRDefault="00E66C86" w:rsidP="007B24D8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E66C8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1.0064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E66C86" w:rsidRPr="00E66C86" w:rsidRDefault="00E66C86">
            <w:pPr>
              <w:jc w:val="right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E66C8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30,192,910.75 </w:t>
            </w:r>
          </w:p>
        </w:tc>
      </w:tr>
      <w:tr w:rsidR="00E66C86" w:rsidTr="008C781D">
        <w:trPr>
          <w:jc w:val="center"/>
        </w:trPr>
        <w:tc>
          <w:tcPr>
            <w:tcW w:w="1019" w:type="dxa"/>
            <w:vMerge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E66C86" w:rsidRDefault="00E66C8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E66C86" w:rsidRPr="00E66C86" w:rsidRDefault="00E66C86">
            <w:pP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E66C8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JYHC2523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E66C86" w:rsidRPr="00E66C86" w:rsidRDefault="00E66C86" w:rsidP="00E66C86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E66C8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1.0064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E66C86" w:rsidRPr="00E66C86" w:rsidRDefault="00E66C86" w:rsidP="007B24D8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E66C8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1.0064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E66C86" w:rsidRPr="00E66C86" w:rsidRDefault="00E66C86">
            <w:pPr>
              <w:jc w:val="right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E66C8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29,108,738.12 </w:t>
            </w:r>
          </w:p>
        </w:tc>
      </w:tr>
      <w:tr w:rsidR="00E66C86" w:rsidTr="008C781D">
        <w:trPr>
          <w:jc w:val="center"/>
        </w:trPr>
        <w:tc>
          <w:tcPr>
            <w:tcW w:w="1019" w:type="dxa"/>
            <w:vMerge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E66C86" w:rsidRDefault="00E66C8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E66C86" w:rsidRPr="00E66C86" w:rsidRDefault="00E66C86">
            <w:pP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E66C8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JYHC2524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E66C86" w:rsidRPr="00E66C86" w:rsidRDefault="00E66C86" w:rsidP="00E66C86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E66C8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1.0059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E66C86" w:rsidRPr="00E66C86" w:rsidRDefault="00E66C86" w:rsidP="007B24D8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E66C8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1.0059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E66C86" w:rsidRPr="00E66C86" w:rsidRDefault="00E66C86">
            <w:pPr>
              <w:jc w:val="right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E66C8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25,055,934.07 </w:t>
            </w:r>
          </w:p>
        </w:tc>
      </w:tr>
      <w:tr w:rsidR="00E66C86" w:rsidTr="008C781D">
        <w:trPr>
          <w:jc w:val="center"/>
        </w:trPr>
        <w:tc>
          <w:tcPr>
            <w:tcW w:w="1019" w:type="dxa"/>
            <w:vMerge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E66C86" w:rsidRDefault="00E66C8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E66C86" w:rsidRPr="00E66C86" w:rsidRDefault="00E66C86">
            <w:pP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E66C8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JYHC2525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E66C86" w:rsidRPr="00E66C86" w:rsidRDefault="00E66C86" w:rsidP="00E66C86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E66C8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1.0071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E66C86" w:rsidRPr="00E66C86" w:rsidRDefault="00E66C86" w:rsidP="007B24D8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E66C8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1.0071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E66C86" w:rsidRPr="00E66C86" w:rsidRDefault="00E66C86">
            <w:pPr>
              <w:jc w:val="right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E66C8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29,057,374.04 </w:t>
            </w:r>
          </w:p>
        </w:tc>
      </w:tr>
      <w:tr w:rsidR="00E66C86" w:rsidTr="008C781D">
        <w:trPr>
          <w:jc w:val="center"/>
        </w:trPr>
        <w:tc>
          <w:tcPr>
            <w:tcW w:w="1019" w:type="dxa"/>
            <w:vMerge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E66C86" w:rsidRDefault="00E66C8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E66C86" w:rsidRPr="00E66C86" w:rsidRDefault="00E66C86">
            <w:pP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E66C8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JYHC2527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E66C86" w:rsidRPr="00E66C86" w:rsidRDefault="00E66C86" w:rsidP="00E66C86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E66C8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1.0053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E66C86" w:rsidRPr="00E66C86" w:rsidRDefault="00E66C86" w:rsidP="007B24D8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E66C8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1.0053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E66C86" w:rsidRPr="00E66C86" w:rsidRDefault="00E66C86">
            <w:pPr>
              <w:jc w:val="right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E66C8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13,557,171.37 </w:t>
            </w:r>
          </w:p>
        </w:tc>
      </w:tr>
      <w:tr w:rsidR="00E66C86" w:rsidTr="008C781D">
        <w:trPr>
          <w:jc w:val="center"/>
        </w:trPr>
        <w:tc>
          <w:tcPr>
            <w:tcW w:w="1019" w:type="dxa"/>
            <w:vMerge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E66C86" w:rsidRDefault="00E66C8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E66C86" w:rsidRPr="00E66C86" w:rsidRDefault="00E66C86">
            <w:pP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E66C8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JYHC2528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E66C86" w:rsidRPr="00E66C86" w:rsidRDefault="00E66C86" w:rsidP="00E66C86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E66C8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1.0059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E66C86" w:rsidRPr="00E66C86" w:rsidRDefault="00E66C86" w:rsidP="007B24D8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E66C8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1.0059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E66C86" w:rsidRPr="00E66C86" w:rsidRDefault="00E66C86">
            <w:pPr>
              <w:jc w:val="right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E66C8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24,902,497.92 </w:t>
            </w:r>
          </w:p>
        </w:tc>
      </w:tr>
      <w:tr w:rsidR="00E66C86" w:rsidTr="008C781D">
        <w:trPr>
          <w:jc w:val="center"/>
        </w:trPr>
        <w:tc>
          <w:tcPr>
            <w:tcW w:w="1019" w:type="dxa"/>
            <w:vMerge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E66C86" w:rsidRDefault="00E66C8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E66C86" w:rsidRPr="00E66C86" w:rsidRDefault="00E66C86">
            <w:pP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E66C8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JYHC2529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E66C86" w:rsidRPr="00E66C86" w:rsidRDefault="00E66C86" w:rsidP="00E66C86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E66C8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1.0046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E66C86" w:rsidRPr="00E66C86" w:rsidRDefault="00E66C86" w:rsidP="007B24D8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E66C8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1.0046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E66C86" w:rsidRPr="00E66C86" w:rsidRDefault="00E66C86">
            <w:pPr>
              <w:jc w:val="right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E66C8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24,075,878.73 </w:t>
            </w:r>
          </w:p>
        </w:tc>
      </w:tr>
      <w:tr w:rsidR="00E66C86" w:rsidTr="008C781D">
        <w:trPr>
          <w:jc w:val="center"/>
        </w:trPr>
        <w:tc>
          <w:tcPr>
            <w:tcW w:w="1019" w:type="dxa"/>
            <w:vMerge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E66C86" w:rsidRDefault="00E66C8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E66C86" w:rsidRPr="00E66C86" w:rsidRDefault="00E66C86">
            <w:pP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E66C8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JYLC2535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E66C86" w:rsidRPr="00E66C86" w:rsidRDefault="00E66C86" w:rsidP="00E66C86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E66C8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1.0033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E66C86" w:rsidRPr="00E66C86" w:rsidRDefault="00E66C86" w:rsidP="007B24D8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E66C8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1.0033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E66C86" w:rsidRPr="00E66C86" w:rsidRDefault="00E66C86">
            <w:pPr>
              <w:jc w:val="right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E66C8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10,026,353.08 </w:t>
            </w:r>
          </w:p>
        </w:tc>
      </w:tr>
      <w:tr w:rsidR="00E66C86" w:rsidTr="008C781D">
        <w:trPr>
          <w:jc w:val="center"/>
        </w:trPr>
        <w:tc>
          <w:tcPr>
            <w:tcW w:w="1019" w:type="dxa"/>
            <w:vMerge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E66C86" w:rsidRDefault="00E66C8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E66C86" w:rsidRPr="00E66C86" w:rsidRDefault="00E66C86">
            <w:pP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E66C8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JYLC2536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E66C86" w:rsidRPr="00E66C86" w:rsidRDefault="00E66C86" w:rsidP="00E66C86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E66C8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1.0038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E66C86" w:rsidRPr="00E66C86" w:rsidRDefault="00E66C86" w:rsidP="007B24D8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E66C8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1.0038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E66C86" w:rsidRPr="00E66C86" w:rsidRDefault="00E66C86">
            <w:pPr>
              <w:jc w:val="right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E66C8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150,583,426.72 </w:t>
            </w:r>
          </w:p>
        </w:tc>
      </w:tr>
      <w:tr w:rsidR="00E66C86" w:rsidTr="008C781D">
        <w:trPr>
          <w:jc w:val="center"/>
        </w:trPr>
        <w:tc>
          <w:tcPr>
            <w:tcW w:w="1019" w:type="dxa"/>
            <w:vMerge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E66C86" w:rsidRDefault="00E66C8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E66C86" w:rsidRPr="00E66C86" w:rsidRDefault="00E66C86">
            <w:pP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E66C8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JYLC2537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E66C86" w:rsidRPr="00E66C86" w:rsidRDefault="00E66C86" w:rsidP="00E66C86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E66C8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1.0038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E66C86" w:rsidRPr="00E66C86" w:rsidRDefault="00E66C86" w:rsidP="007B24D8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E66C8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1.0038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E66C86" w:rsidRPr="00E66C86" w:rsidRDefault="00E66C86">
            <w:pPr>
              <w:jc w:val="right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E66C8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150,583,426.72 </w:t>
            </w:r>
          </w:p>
        </w:tc>
      </w:tr>
      <w:tr w:rsidR="00E66C86" w:rsidTr="008C781D">
        <w:trPr>
          <w:jc w:val="center"/>
        </w:trPr>
        <w:tc>
          <w:tcPr>
            <w:tcW w:w="1019" w:type="dxa"/>
            <w:vMerge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E66C86" w:rsidRDefault="00E66C8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E66C86" w:rsidRPr="00E66C86" w:rsidRDefault="00E66C86">
            <w:pP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E66C8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JYLC2538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E66C86" w:rsidRPr="00E66C86" w:rsidRDefault="00E66C86" w:rsidP="00E66C86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E66C8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1.0004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E66C86" w:rsidRPr="00E66C86" w:rsidRDefault="00E66C86" w:rsidP="007B24D8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E66C8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1.0004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E66C86" w:rsidRPr="00E66C86" w:rsidRDefault="00E66C86">
            <w:pPr>
              <w:jc w:val="right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E66C8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18,008,933.87 </w:t>
            </w:r>
          </w:p>
        </w:tc>
      </w:tr>
      <w:bookmarkEnd w:id="0"/>
    </w:tbl>
    <w:p w:rsidR="00E02904" w:rsidRDefault="00E02904">
      <w:pPr>
        <w:jc w:val="right"/>
        <w:rPr>
          <w:rFonts w:ascii="宋体" w:hAnsi="宋体" w:cs="宋体"/>
          <w:sz w:val="18"/>
          <w:szCs w:val="18"/>
        </w:rPr>
      </w:pPr>
    </w:p>
    <w:p w:rsidR="00E02904" w:rsidRDefault="00E02904">
      <w:pPr>
        <w:jc w:val="right"/>
        <w:rPr>
          <w:rFonts w:ascii="宋体" w:hAnsi="宋体" w:cs="宋体"/>
          <w:sz w:val="18"/>
          <w:szCs w:val="18"/>
        </w:rPr>
      </w:pPr>
    </w:p>
    <w:p w:rsidR="002930E2" w:rsidRDefault="0073302E">
      <w:pPr>
        <w:jc w:val="right"/>
        <w:rPr>
          <w:rFonts w:ascii="宋体" w:hAnsi="宋体" w:cs="宋体"/>
          <w:sz w:val="18"/>
          <w:szCs w:val="18"/>
        </w:rPr>
      </w:pPr>
      <w:r>
        <w:rPr>
          <w:rFonts w:ascii="宋体" w:hAnsi="宋体" w:cs="宋体" w:hint="eastAsia"/>
          <w:sz w:val="18"/>
          <w:szCs w:val="18"/>
        </w:rPr>
        <w:t>嘉兴银行</w:t>
      </w:r>
    </w:p>
    <w:p w:rsidR="002930E2" w:rsidRDefault="00EF2F4F">
      <w:pPr>
        <w:jc w:val="right"/>
        <w:rPr>
          <w:sz w:val="18"/>
          <w:szCs w:val="18"/>
        </w:rPr>
      </w:pPr>
      <w:r>
        <w:rPr>
          <w:rFonts w:ascii="宋体" w:hAnsi="宋体" w:cs="宋体" w:hint="eastAsia"/>
          <w:sz w:val="18"/>
          <w:szCs w:val="18"/>
        </w:rPr>
        <w:t>202</w:t>
      </w:r>
      <w:r w:rsidR="00E66C86">
        <w:rPr>
          <w:rFonts w:ascii="宋体" w:hAnsi="宋体" w:cs="宋体" w:hint="eastAsia"/>
          <w:sz w:val="18"/>
          <w:szCs w:val="18"/>
        </w:rPr>
        <w:t>5/6</w:t>
      </w:r>
      <w:r w:rsidR="0073302E">
        <w:rPr>
          <w:rFonts w:ascii="宋体" w:hAnsi="宋体" w:cs="宋体" w:hint="eastAsia"/>
          <w:sz w:val="18"/>
          <w:szCs w:val="18"/>
        </w:rPr>
        <w:t>/</w:t>
      </w:r>
      <w:r w:rsidR="00E66C86">
        <w:rPr>
          <w:rFonts w:ascii="宋体" w:hAnsi="宋体" w:cs="宋体" w:hint="eastAsia"/>
          <w:sz w:val="18"/>
          <w:szCs w:val="18"/>
        </w:rPr>
        <w:t>4</w:t>
      </w:r>
    </w:p>
    <w:sectPr w:rsidR="002930E2" w:rsidSect="002930E2">
      <w:pgSz w:w="11906" w:h="16838"/>
      <w:pgMar w:top="1440" w:right="1797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162D" w:rsidRDefault="007F162D" w:rsidP="00487AB1">
      <w:r>
        <w:separator/>
      </w:r>
    </w:p>
  </w:endnote>
  <w:endnote w:type="continuationSeparator" w:id="1">
    <w:p w:rsidR="007F162D" w:rsidRDefault="007F162D" w:rsidP="00487A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162D" w:rsidRDefault="007F162D" w:rsidP="00487AB1">
      <w:r>
        <w:separator/>
      </w:r>
    </w:p>
  </w:footnote>
  <w:footnote w:type="continuationSeparator" w:id="1">
    <w:p w:rsidR="007F162D" w:rsidRDefault="007F162D" w:rsidP="00487AB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105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ZDc1YTUwZWExMzJlMWM3MzE3NWM2YmEzYWQ3YzI2NjQifQ=="/>
  </w:docVars>
  <w:rsids>
    <w:rsidRoot w:val="00172A27"/>
    <w:rsid w:val="000003A0"/>
    <w:rsid w:val="00001581"/>
    <w:rsid w:val="00004888"/>
    <w:rsid w:val="0000502A"/>
    <w:rsid w:val="000068E3"/>
    <w:rsid w:val="0001145F"/>
    <w:rsid w:val="00012391"/>
    <w:rsid w:val="00015751"/>
    <w:rsid w:val="00016C34"/>
    <w:rsid w:val="00017A73"/>
    <w:rsid w:val="00022F57"/>
    <w:rsid w:val="00025892"/>
    <w:rsid w:val="00026AF3"/>
    <w:rsid w:val="0003111A"/>
    <w:rsid w:val="00032962"/>
    <w:rsid w:val="000400AB"/>
    <w:rsid w:val="00043305"/>
    <w:rsid w:val="00046391"/>
    <w:rsid w:val="00047B1C"/>
    <w:rsid w:val="000515E0"/>
    <w:rsid w:val="00051F85"/>
    <w:rsid w:val="00053737"/>
    <w:rsid w:val="0005501E"/>
    <w:rsid w:val="0005545E"/>
    <w:rsid w:val="00063281"/>
    <w:rsid w:val="000634EF"/>
    <w:rsid w:val="000643FB"/>
    <w:rsid w:val="0006487D"/>
    <w:rsid w:val="00083081"/>
    <w:rsid w:val="00083941"/>
    <w:rsid w:val="00093BFC"/>
    <w:rsid w:val="000963C0"/>
    <w:rsid w:val="000A40D0"/>
    <w:rsid w:val="000A7298"/>
    <w:rsid w:val="000A7572"/>
    <w:rsid w:val="000B1D3E"/>
    <w:rsid w:val="000B729A"/>
    <w:rsid w:val="000B7B1E"/>
    <w:rsid w:val="000C24C5"/>
    <w:rsid w:val="000C32F3"/>
    <w:rsid w:val="000C37DB"/>
    <w:rsid w:val="000C46D8"/>
    <w:rsid w:val="000D0C84"/>
    <w:rsid w:val="000D552D"/>
    <w:rsid w:val="000E1E7D"/>
    <w:rsid w:val="000E6515"/>
    <w:rsid w:val="000F3E66"/>
    <w:rsid w:val="000F639B"/>
    <w:rsid w:val="00100594"/>
    <w:rsid w:val="001049D9"/>
    <w:rsid w:val="001107DF"/>
    <w:rsid w:val="001129D9"/>
    <w:rsid w:val="00112EB4"/>
    <w:rsid w:val="00120181"/>
    <w:rsid w:val="0012189D"/>
    <w:rsid w:val="001219A4"/>
    <w:rsid w:val="0012490F"/>
    <w:rsid w:val="00124FB9"/>
    <w:rsid w:val="00132823"/>
    <w:rsid w:val="0013743D"/>
    <w:rsid w:val="00142B86"/>
    <w:rsid w:val="00143230"/>
    <w:rsid w:val="00144381"/>
    <w:rsid w:val="001522BD"/>
    <w:rsid w:val="001535DC"/>
    <w:rsid w:val="00153B30"/>
    <w:rsid w:val="00156C86"/>
    <w:rsid w:val="00163111"/>
    <w:rsid w:val="00167478"/>
    <w:rsid w:val="00172A27"/>
    <w:rsid w:val="00176E73"/>
    <w:rsid w:val="001832DE"/>
    <w:rsid w:val="00184332"/>
    <w:rsid w:val="001915FF"/>
    <w:rsid w:val="00191FA9"/>
    <w:rsid w:val="00196ABE"/>
    <w:rsid w:val="00196D37"/>
    <w:rsid w:val="001A1027"/>
    <w:rsid w:val="001A4813"/>
    <w:rsid w:val="001A49C8"/>
    <w:rsid w:val="001B15D9"/>
    <w:rsid w:val="001B4F08"/>
    <w:rsid w:val="001B5EFF"/>
    <w:rsid w:val="001C3130"/>
    <w:rsid w:val="001C5EC0"/>
    <w:rsid w:val="001D3226"/>
    <w:rsid w:val="001D7403"/>
    <w:rsid w:val="001E1746"/>
    <w:rsid w:val="001F4AE5"/>
    <w:rsid w:val="001F5270"/>
    <w:rsid w:val="001F54F2"/>
    <w:rsid w:val="00201005"/>
    <w:rsid w:val="00201F09"/>
    <w:rsid w:val="00202A47"/>
    <w:rsid w:val="002037EA"/>
    <w:rsid w:val="00204C95"/>
    <w:rsid w:val="00205010"/>
    <w:rsid w:val="0020656F"/>
    <w:rsid w:val="00207A10"/>
    <w:rsid w:val="002177EC"/>
    <w:rsid w:val="00220E27"/>
    <w:rsid w:val="002227A0"/>
    <w:rsid w:val="0022309A"/>
    <w:rsid w:val="002234AF"/>
    <w:rsid w:val="00240799"/>
    <w:rsid w:val="00241EBF"/>
    <w:rsid w:val="00242CE9"/>
    <w:rsid w:val="002436A8"/>
    <w:rsid w:val="0024461D"/>
    <w:rsid w:val="00244C58"/>
    <w:rsid w:val="00246136"/>
    <w:rsid w:val="00246E61"/>
    <w:rsid w:val="0025106D"/>
    <w:rsid w:val="00251BBD"/>
    <w:rsid w:val="00252BC3"/>
    <w:rsid w:val="002727C0"/>
    <w:rsid w:val="00272E77"/>
    <w:rsid w:val="00274556"/>
    <w:rsid w:val="002749A9"/>
    <w:rsid w:val="002909D3"/>
    <w:rsid w:val="002930E2"/>
    <w:rsid w:val="00293506"/>
    <w:rsid w:val="00295C99"/>
    <w:rsid w:val="00296515"/>
    <w:rsid w:val="002A1D5C"/>
    <w:rsid w:val="002A4C0A"/>
    <w:rsid w:val="002B2046"/>
    <w:rsid w:val="002B3E1A"/>
    <w:rsid w:val="002B4EEF"/>
    <w:rsid w:val="002B5345"/>
    <w:rsid w:val="002B5CAA"/>
    <w:rsid w:val="002C07C6"/>
    <w:rsid w:val="002C2806"/>
    <w:rsid w:val="002C5A00"/>
    <w:rsid w:val="002C7C96"/>
    <w:rsid w:val="002E2D5B"/>
    <w:rsid w:val="002F02C2"/>
    <w:rsid w:val="002F13C6"/>
    <w:rsid w:val="002F212F"/>
    <w:rsid w:val="00300330"/>
    <w:rsid w:val="003014EF"/>
    <w:rsid w:val="003020B5"/>
    <w:rsid w:val="00304BDB"/>
    <w:rsid w:val="003068B7"/>
    <w:rsid w:val="00311575"/>
    <w:rsid w:val="00312E0B"/>
    <w:rsid w:val="003148D9"/>
    <w:rsid w:val="00314A4B"/>
    <w:rsid w:val="00315204"/>
    <w:rsid w:val="003270B6"/>
    <w:rsid w:val="00330705"/>
    <w:rsid w:val="00332238"/>
    <w:rsid w:val="0033345E"/>
    <w:rsid w:val="003338C5"/>
    <w:rsid w:val="003473A0"/>
    <w:rsid w:val="0035253B"/>
    <w:rsid w:val="003526A7"/>
    <w:rsid w:val="0035327D"/>
    <w:rsid w:val="00361A1D"/>
    <w:rsid w:val="003625A9"/>
    <w:rsid w:val="00362792"/>
    <w:rsid w:val="00364949"/>
    <w:rsid w:val="0036524E"/>
    <w:rsid w:val="003654CA"/>
    <w:rsid w:val="00372C1A"/>
    <w:rsid w:val="00375136"/>
    <w:rsid w:val="00381C4E"/>
    <w:rsid w:val="003835F3"/>
    <w:rsid w:val="00387845"/>
    <w:rsid w:val="00391535"/>
    <w:rsid w:val="00393100"/>
    <w:rsid w:val="003A527A"/>
    <w:rsid w:val="003A68DD"/>
    <w:rsid w:val="003B0D8B"/>
    <w:rsid w:val="003D0344"/>
    <w:rsid w:val="003D049F"/>
    <w:rsid w:val="003D15A2"/>
    <w:rsid w:val="003D71BB"/>
    <w:rsid w:val="003E3337"/>
    <w:rsid w:val="003E3D5B"/>
    <w:rsid w:val="003E5FD9"/>
    <w:rsid w:val="003E68F3"/>
    <w:rsid w:val="003E7AAD"/>
    <w:rsid w:val="003F112F"/>
    <w:rsid w:val="003F30D5"/>
    <w:rsid w:val="003F43C3"/>
    <w:rsid w:val="003F4920"/>
    <w:rsid w:val="003F7834"/>
    <w:rsid w:val="00402146"/>
    <w:rsid w:val="00406838"/>
    <w:rsid w:val="0041087F"/>
    <w:rsid w:val="00411F23"/>
    <w:rsid w:val="004141B8"/>
    <w:rsid w:val="00414B21"/>
    <w:rsid w:val="00415154"/>
    <w:rsid w:val="0041679E"/>
    <w:rsid w:val="00416F09"/>
    <w:rsid w:val="00423550"/>
    <w:rsid w:val="00425657"/>
    <w:rsid w:val="004264BE"/>
    <w:rsid w:val="00430843"/>
    <w:rsid w:val="004327F5"/>
    <w:rsid w:val="0043630F"/>
    <w:rsid w:val="00437E43"/>
    <w:rsid w:val="00441BDE"/>
    <w:rsid w:val="0044439E"/>
    <w:rsid w:val="004515CD"/>
    <w:rsid w:val="00451C3F"/>
    <w:rsid w:val="0045330B"/>
    <w:rsid w:val="00454A29"/>
    <w:rsid w:val="004610A9"/>
    <w:rsid w:val="0046206D"/>
    <w:rsid w:val="00462F1C"/>
    <w:rsid w:val="00465D89"/>
    <w:rsid w:val="0046607B"/>
    <w:rsid w:val="00471EF7"/>
    <w:rsid w:val="00472DF9"/>
    <w:rsid w:val="00473CCF"/>
    <w:rsid w:val="00475273"/>
    <w:rsid w:val="00476AD0"/>
    <w:rsid w:val="00486CE4"/>
    <w:rsid w:val="00487AB1"/>
    <w:rsid w:val="00493944"/>
    <w:rsid w:val="00493E16"/>
    <w:rsid w:val="004953D2"/>
    <w:rsid w:val="0049565A"/>
    <w:rsid w:val="00496F03"/>
    <w:rsid w:val="00497225"/>
    <w:rsid w:val="004A000B"/>
    <w:rsid w:val="004A065B"/>
    <w:rsid w:val="004A152F"/>
    <w:rsid w:val="004A1FAB"/>
    <w:rsid w:val="004A58D9"/>
    <w:rsid w:val="004A59D9"/>
    <w:rsid w:val="004A6DFC"/>
    <w:rsid w:val="004B0141"/>
    <w:rsid w:val="004C1340"/>
    <w:rsid w:val="004C1747"/>
    <w:rsid w:val="004C47CF"/>
    <w:rsid w:val="004C7436"/>
    <w:rsid w:val="004D49DC"/>
    <w:rsid w:val="004D4A21"/>
    <w:rsid w:val="004E15E9"/>
    <w:rsid w:val="004E4F6C"/>
    <w:rsid w:val="004F43F9"/>
    <w:rsid w:val="004F6F7A"/>
    <w:rsid w:val="005029E2"/>
    <w:rsid w:val="00503D78"/>
    <w:rsid w:val="005065B9"/>
    <w:rsid w:val="00506E75"/>
    <w:rsid w:val="0050748C"/>
    <w:rsid w:val="00510F60"/>
    <w:rsid w:val="00512014"/>
    <w:rsid w:val="00513004"/>
    <w:rsid w:val="00514B4D"/>
    <w:rsid w:val="00516C6D"/>
    <w:rsid w:val="0052020A"/>
    <w:rsid w:val="005212EC"/>
    <w:rsid w:val="00521BFB"/>
    <w:rsid w:val="00532DB0"/>
    <w:rsid w:val="00534F68"/>
    <w:rsid w:val="0053635E"/>
    <w:rsid w:val="00537CA2"/>
    <w:rsid w:val="00540AFF"/>
    <w:rsid w:val="0054104E"/>
    <w:rsid w:val="00544B65"/>
    <w:rsid w:val="00564A68"/>
    <w:rsid w:val="005653CB"/>
    <w:rsid w:val="005654B4"/>
    <w:rsid w:val="005701FA"/>
    <w:rsid w:val="005742AE"/>
    <w:rsid w:val="005822B8"/>
    <w:rsid w:val="00582E52"/>
    <w:rsid w:val="005849D1"/>
    <w:rsid w:val="00584C16"/>
    <w:rsid w:val="005A084E"/>
    <w:rsid w:val="005A329E"/>
    <w:rsid w:val="005A7EDF"/>
    <w:rsid w:val="005C08EE"/>
    <w:rsid w:val="005C14E8"/>
    <w:rsid w:val="005C21CC"/>
    <w:rsid w:val="005C392A"/>
    <w:rsid w:val="005C3BB4"/>
    <w:rsid w:val="005C673E"/>
    <w:rsid w:val="005C7E33"/>
    <w:rsid w:val="005D17C6"/>
    <w:rsid w:val="005D2E79"/>
    <w:rsid w:val="005D3AFD"/>
    <w:rsid w:val="005E1E22"/>
    <w:rsid w:val="005E2CE5"/>
    <w:rsid w:val="005E32DE"/>
    <w:rsid w:val="005E73ED"/>
    <w:rsid w:val="005E7CED"/>
    <w:rsid w:val="005F5E97"/>
    <w:rsid w:val="005F60D3"/>
    <w:rsid w:val="00603237"/>
    <w:rsid w:val="0060474F"/>
    <w:rsid w:val="0060611D"/>
    <w:rsid w:val="00606B20"/>
    <w:rsid w:val="00610AEF"/>
    <w:rsid w:val="00623F39"/>
    <w:rsid w:val="00625507"/>
    <w:rsid w:val="00627BFC"/>
    <w:rsid w:val="00627C25"/>
    <w:rsid w:val="006327D4"/>
    <w:rsid w:val="00632D45"/>
    <w:rsid w:val="0063659E"/>
    <w:rsid w:val="0063770D"/>
    <w:rsid w:val="00642D85"/>
    <w:rsid w:val="0064783D"/>
    <w:rsid w:val="0065061A"/>
    <w:rsid w:val="00650BF4"/>
    <w:rsid w:val="00653A4E"/>
    <w:rsid w:val="00655F2D"/>
    <w:rsid w:val="006562BB"/>
    <w:rsid w:val="00656B91"/>
    <w:rsid w:val="00663555"/>
    <w:rsid w:val="0066478A"/>
    <w:rsid w:val="00665849"/>
    <w:rsid w:val="00665C20"/>
    <w:rsid w:val="00670073"/>
    <w:rsid w:val="006732C7"/>
    <w:rsid w:val="00675A76"/>
    <w:rsid w:val="00675B79"/>
    <w:rsid w:val="006807B6"/>
    <w:rsid w:val="00680AFF"/>
    <w:rsid w:val="006815E5"/>
    <w:rsid w:val="00683F3D"/>
    <w:rsid w:val="006874EA"/>
    <w:rsid w:val="0069152E"/>
    <w:rsid w:val="00696456"/>
    <w:rsid w:val="006969E8"/>
    <w:rsid w:val="006A42B9"/>
    <w:rsid w:val="006A430D"/>
    <w:rsid w:val="006B113F"/>
    <w:rsid w:val="006B36B6"/>
    <w:rsid w:val="006C2752"/>
    <w:rsid w:val="006C3416"/>
    <w:rsid w:val="006C5062"/>
    <w:rsid w:val="006E1B69"/>
    <w:rsid w:val="006E3907"/>
    <w:rsid w:val="006F06EF"/>
    <w:rsid w:val="006F12C8"/>
    <w:rsid w:val="006F5063"/>
    <w:rsid w:val="006F5AB7"/>
    <w:rsid w:val="006F7144"/>
    <w:rsid w:val="00700C7A"/>
    <w:rsid w:val="00701A45"/>
    <w:rsid w:val="00701AD4"/>
    <w:rsid w:val="00703355"/>
    <w:rsid w:val="00706B85"/>
    <w:rsid w:val="00711644"/>
    <w:rsid w:val="007135D7"/>
    <w:rsid w:val="00716BBB"/>
    <w:rsid w:val="007215F3"/>
    <w:rsid w:val="007239FB"/>
    <w:rsid w:val="0072576C"/>
    <w:rsid w:val="0073302E"/>
    <w:rsid w:val="007330D0"/>
    <w:rsid w:val="0073392E"/>
    <w:rsid w:val="007447D5"/>
    <w:rsid w:val="00745EFB"/>
    <w:rsid w:val="0074768A"/>
    <w:rsid w:val="00752B63"/>
    <w:rsid w:val="007605CB"/>
    <w:rsid w:val="00764EFE"/>
    <w:rsid w:val="00764F57"/>
    <w:rsid w:val="00767823"/>
    <w:rsid w:val="007753B0"/>
    <w:rsid w:val="00780FA4"/>
    <w:rsid w:val="0078413E"/>
    <w:rsid w:val="00787095"/>
    <w:rsid w:val="00790EEA"/>
    <w:rsid w:val="007964BD"/>
    <w:rsid w:val="00796C55"/>
    <w:rsid w:val="007A02E8"/>
    <w:rsid w:val="007A1B78"/>
    <w:rsid w:val="007A29B2"/>
    <w:rsid w:val="007A6478"/>
    <w:rsid w:val="007B08DF"/>
    <w:rsid w:val="007B24C9"/>
    <w:rsid w:val="007B2D80"/>
    <w:rsid w:val="007B7A78"/>
    <w:rsid w:val="007C17AF"/>
    <w:rsid w:val="007C2039"/>
    <w:rsid w:val="007C2C2A"/>
    <w:rsid w:val="007C53A1"/>
    <w:rsid w:val="007D027A"/>
    <w:rsid w:val="007D1F24"/>
    <w:rsid w:val="007D21E6"/>
    <w:rsid w:val="007D45F6"/>
    <w:rsid w:val="007D7398"/>
    <w:rsid w:val="007F0888"/>
    <w:rsid w:val="007F0E48"/>
    <w:rsid w:val="007F1356"/>
    <w:rsid w:val="007F162D"/>
    <w:rsid w:val="008002AE"/>
    <w:rsid w:val="008002E0"/>
    <w:rsid w:val="008012AE"/>
    <w:rsid w:val="00813419"/>
    <w:rsid w:val="00814E85"/>
    <w:rsid w:val="00816211"/>
    <w:rsid w:val="00820437"/>
    <w:rsid w:val="00824168"/>
    <w:rsid w:val="00824458"/>
    <w:rsid w:val="008247C3"/>
    <w:rsid w:val="00824CD6"/>
    <w:rsid w:val="00830C7E"/>
    <w:rsid w:val="0083200D"/>
    <w:rsid w:val="00832CDC"/>
    <w:rsid w:val="00835C4A"/>
    <w:rsid w:val="00837F7E"/>
    <w:rsid w:val="00840516"/>
    <w:rsid w:val="0084450E"/>
    <w:rsid w:val="008463B6"/>
    <w:rsid w:val="008468F1"/>
    <w:rsid w:val="00850ED8"/>
    <w:rsid w:val="00862789"/>
    <w:rsid w:val="00864B7D"/>
    <w:rsid w:val="00866DF2"/>
    <w:rsid w:val="00867496"/>
    <w:rsid w:val="00877686"/>
    <w:rsid w:val="008810AF"/>
    <w:rsid w:val="00881BF2"/>
    <w:rsid w:val="00881ECF"/>
    <w:rsid w:val="00882536"/>
    <w:rsid w:val="00886F95"/>
    <w:rsid w:val="008908D7"/>
    <w:rsid w:val="00892DFD"/>
    <w:rsid w:val="00895A8E"/>
    <w:rsid w:val="00896EDA"/>
    <w:rsid w:val="008A2D68"/>
    <w:rsid w:val="008A7111"/>
    <w:rsid w:val="008B3E18"/>
    <w:rsid w:val="008B4213"/>
    <w:rsid w:val="008B5BE1"/>
    <w:rsid w:val="008C04B5"/>
    <w:rsid w:val="008C0C65"/>
    <w:rsid w:val="008C5710"/>
    <w:rsid w:val="008C781D"/>
    <w:rsid w:val="008D1DF7"/>
    <w:rsid w:val="008D2A5B"/>
    <w:rsid w:val="008D425C"/>
    <w:rsid w:val="008D6FC5"/>
    <w:rsid w:val="008F0F35"/>
    <w:rsid w:val="008F3AC3"/>
    <w:rsid w:val="008F42C1"/>
    <w:rsid w:val="008F4F09"/>
    <w:rsid w:val="0090034E"/>
    <w:rsid w:val="00902209"/>
    <w:rsid w:val="009025E9"/>
    <w:rsid w:val="00920CFF"/>
    <w:rsid w:val="00926B56"/>
    <w:rsid w:val="00927BC3"/>
    <w:rsid w:val="00927E73"/>
    <w:rsid w:val="00931363"/>
    <w:rsid w:val="009317CF"/>
    <w:rsid w:val="009320B1"/>
    <w:rsid w:val="00932E40"/>
    <w:rsid w:val="009412B6"/>
    <w:rsid w:val="00943D05"/>
    <w:rsid w:val="0095027B"/>
    <w:rsid w:val="00954851"/>
    <w:rsid w:val="00954F48"/>
    <w:rsid w:val="00956A92"/>
    <w:rsid w:val="009602FA"/>
    <w:rsid w:val="009653B2"/>
    <w:rsid w:val="0097119B"/>
    <w:rsid w:val="009725D0"/>
    <w:rsid w:val="009746C3"/>
    <w:rsid w:val="0097603B"/>
    <w:rsid w:val="0098012F"/>
    <w:rsid w:val="00987496"/>
    <w:rsid w:val="009876B2"/>
    <w:rsid w:val="00992285"/>
    <w:rsid w:val="009929CC"/>
    <w:rsid w:val="00993F4C"/>
    <w:rsid w:val="0099410F"/>
    <w:rsid w:val="009A1338"/>
    <w:rsid w:val="009A7EC7"/>
    <w:rsid w:val="009B0E2C"/>
    <w:rsid w:val="009B1BCA"/>
    <w:rsid w:val="009B3072"/>
    <w:rsid w:val="009B372A"/>
    <w:rsid w:val="009B5754"/>
    <w:rsid w:val="009B656A"/>
    <w:rsid w:val="009B70CF"/>
    <w:rsid w:val="009C2F0D"/>
    <w:rsid w:val="009C3C6E"/>
    <w:rsid w:val="009C48EF"/>
    <w:rsid w:val="009C5278"/>
    <w:rsid w:val="009C61E3"/>
    <w:rsid w:val="009C7406"/>
    <w:rsid w:val="009D0AEA"/>
    <w:rsid w:val="009D1636"/>
    <w:rsid w:val="009D507C"/>
    <w:rsid w:val="009E3589"/>
    <w:rsid w:val="009E45E9"/>
    <w:rsid w:val="009E5BDD"/>
    <w:rsid w:val="009E6CB5"/>
    <w:rsid w:val="009F4E45"/>
    <w:rsid w:val="009F78F2"/>
    <w:rsid w:val="00A02552"/>
    <w:rsid w:val="00A053D2"/>
    <w:rsid w:val="00A0728C"/>
    <w:rsid w:val="00A10A6D"/>
    <w:rsid w:val="00A11E94"/>
    <w:rsid w:val="00A26A20"/>
    <w:rsid w:val="00A30407"/>
    <w:rsid w:val="00A331C3"/>
    <w:rsid w:val="00A336F8"/>
    <w:rsid w:val="00A35F7B"/>
    <w:rsid w:val="00A373F1"/>
    <w:rsid w:val="00A3753F"/>
    <w:rsid w:val="00A37C5A"/>
    <w:rsid w:val="00A520C2"/>
    <w:rsid w:val="00A52D08"/>
    <w:rsid w:val="00A5409C"/>
    <w:rsid w:val="00A56094"/>
    <w:rsid w:val="00A56C16"/>
    <w:rsid w:val="00A56CB3"/>
    <w:rsid w:val="00A62F4F"/>
    <w:rsid w:val="00A667BE"/>
    <w:rsid w:val="00A6723E"/>
    <w:rsid w:val="00A672F1"/>
    <w:rsid w:val="00A70283"/>
    <w:rsid w:val="00A80F22"/>
    <w:rsid w:val="00A8209F"/>
    <w:rsid w:val="00A90946"/>
    <w:rsid w:val="00A926DE"/>
    <w:rsid w:val="00A955B3"/>
    <w:rsid w:val="00AA1E0F"/>
    <w:rsid w:val="00AA2B20"/>
    <w:rsid w:val="00AA3AE1"/>
    <w:rsid w:val="00AA78B1"/>
    <w:rsid w:val="00AB3101"/>
    <w:rsid w:val="00AB4F31"/>
    <w:rsid w:val="00AC1B00"/>
    <w:rsid w:val="00AC4B12"/>
    <w:rsid w:val="00AC4EB8"/>
    <w:rsid w:val="00AC5447"/>
    <w:rsid w:val="00AC6217"/>
    <w:rsid w:val="00AC7C1A"/>
    <w:rsid w:val="00AC7F32"/>
    <w:rsid w:val="00AD2EC2"/>
    <w:rsid w:val="00AD4B6D"/>
    <w:rsid w:val="00AE3AC2"/>
    <w:rsid w:val="00AE65C0"/>
    <w:rsid w:val="00AE7C8B"/>
    <w:rsid w:val="00AF1A16"/>
    <w:rsid w:val="00AF5F46"/>
    <w:rsid w:val="00B0019F"/>
    <w:rsid w:val="00B00EE8"/>
    <w:rsid w:val="00B0140E"/>
    <w:rsid w:val="00B03BD7"/>
    <w:rsid w:val="00B07C31"/>
    <w:rsid w:val="00B07ED4"/>
    <w:rsid w:val="00B10F41"/>
    <w:rsid w:val="00B22208"/>
    <w:rsid w:val="00B2401A"/>
    <w:rsid w:val="00B254C0"/>
    <w:rsid w:val="00B25C47"/>
    <w:rsid w:val="00B27835"/>
    <w:rsid w:val="00B30355"/>
    <w:rsid w:val="00B34887"/>
    <w:rsid w:val="00B378F4"/>
    <w:rsid w:val="00B45313"/>
    <w:rsid w:val="00B47793"/>
    <w:rsid w:val="00B47D4D"/>
    <w:rsid w:val="00B52D4A"/>
    <w:rsid w:val="00B62E62"/>
    <w:rsid w:val="00B669A6"/>
    <w:rsid w:val="00B669E7"/>
    <w:rsid w:val="00B679B6"/>
    <w:rsid w:val="00B71D02"/>
    <w:rsid w:val="00B77B80"/>
    <w:rsid w:val="00B77EF8"/>
    <w:rsid w:val="00B80AFA"/>
    <w:rsid w:val="00B80CAB"/>
    <w:rsid w:val="00B85EF2"/>
    <w:rsid w:val="00B94EA6"/>
    <w:rsid w:val="00BA1E30"/>
    <w:rsid w:val="00BA6A2B"/>
    <w:rsid w:val="00BC4F41"/>
    <w:rsid w:val="00BC6BA0"/>
    <w:rsid w:val="00BC6E4E"/>
    <w:rsid w:val="00BD1116"/>
    <w:rsid w:val="00BD6BF6"/>
    <w:rsid w:val="00BD7A0D"/>
    <w:rsid w:val="00BE20A3"/>
    <w:rsid w:val="00BE4C86"/>
    <w:rsid w:val="00BE5776"/>
    <w:rsid w:val="00BE6242"/>
    <w:rsid w:val="00BE6AEB"/>
    <w:rsid w:val="00BF01BB"/>
    <w:rsid w:val="00BF1FF1"/>
    <w:rsid w:val="00BF3FC2"/>
    <w:rsid w:val="00BF4072"/>
    <w:rsid w:val="00BF5C49"/>
    <w:rsid w:val="00BF6457"/>
    <w:rsid w:val="00BF79B7"/>
    <w:rsid w:val="00C021D0"/>
    <w:rsid w:val="00C04239"/>
    <w:rsid w:val="00C164A0"/>
    <w:rsid w:val="00C206A9"/>
    <w:rsid w:val="00C2238A"/>
    <w:rsid w:val="00C27A18"/>
    <w:rsid w:val="00C31316"/>
    <w:rsid w:val="00C34B81"/>
    <w:rsid w:val="00C409C9"/>
    <w:rsid w:val="00C43F6D"/>
    <w:rsid w:val="00C4485C"/>
    <w:rsid w:val="00C52469"/>
    <w:rsid w:val="00C548A1"/>
    <w:rsid w:val="00C654D5"/>
    <w:rsid w:val="00C73E6F"/>
    <w:rsid w:val="00C75489"/>
    <w:rsid w:val="00C762E0"/>
    <w:rsid w:val="00C82EC8"/>
    <w:rsid w:val="00C85506"/>
    <w:rsid w:val="00C85B7D"/>
    <w:rsid w:val="00C9007A"/>
    <w:rsid w:val="00C907E8"/>
    <w:rsid w:val="00C90B54"/>
    <w:rsid w:val="00C96341"/>
    <w:rsid w:val="00C96374"/>
    <w:rsid w:val="00C963BF"/>
    <w:rsid w:val="00CA1474"/>
    <w:rsid w:val="00CA20BC"/>
    <w:rsid w:val="00CA50AF"/>
    <w:rsid w:val="00CA5869"/>
    <w:rsid w:val="00CA58FB"/>
    <w:rsid w:val="00CB35CF"/>
    <w:rsid w:val="00CB6E18"/>
    <w:rsid w:val="00CB7DEE"/>
    <w:rsid w:val="00CC19A1"/>
    <w:rsid w:val="00CC32A2"/>
    <w:rsid w:val="00CC48F2"/>
    <w:rsid w:val="00CD1E62"/>
    <w:rsid w:val="00CD66C9"/>
    <w:rsid w:val="00CE25DA"/>
    <w:rsid w:val="00CE2ED2"/>
    <w:rsid w:val="00CE5A74"/>
    <w:rsid w:val="00CF041C"/>
    <w:rsid w:val="00CF2BB3"/>
    <w:rsid w:val="00CF4A6A"/>
    <w:rsid w:val="00CF5ED3"/>
    <w:rsid w:val="00D010BE"/>
    <w:rsid w:val="00D018A0"/>
    <w:rsid w:val="00D0679B"/>
    <w:rsid w:val="00D07476"/>
    <w:rsid w:val="00D10644"/>
    <w:rsid w:val="00D15AE7"/>
    <w:rsid w:val="00D2022E"/>
    <w:rsid w:val="00D243DB"/>
    <w:rsid w:val="00D27DE5"/>
    <w:rsid w:val="00D403D3"/>
    <w:rsid w:val="00D43DFA"/>
    <w:rsid w:val="00D47862"/>
    <w:rsid w:val="00D51095"/>
    <w:rsid w:val="00D535C3"/>
    <w:rsid w:val="00D57081"/>
    <w:rsid w:val="00D576A9"/>
    <w:rsid w:val="00D64A0B"/>
    <w:rsid w:val="00D65604"/>
    <w:rsid w:val="00D66DCD"/>
    <w:rsid w:val="00D70A7C"/>
    <w:rsid w:val="00D71A47"/>
    <w:rsid w:val="00D72367"/>
    <w:rsid w:val="00D73DA0"/>
    <w:rsid w:val="00D7407A"/>
    <w:rsid w:val="00D77F80"/>
    <w:rsid w:val="00DA08DB"/>
    <w:rsid w:val="00DA423E"/>
    <w:rsid w:val="00DB0E21"/>
    <w:rsid w:val="00DC08ED"/>
    <w:rsid w:val="00DE0426"/>
    <w:rsid w:val="00DE0D52"/>
    <w:rsid w:val="00DE4574"/>
    <w:rsid w:val="00DF1BB5"/>
    <w:rsid w:val="00DF2826"/>
    <w:rsid w:val="00DF3456"/>
    <w:rsid w:val="00E02904"/>
    <w:rsid w:val="00E0472C"/>
    <w:rsid w:val="00E10E12"/>
    <w:rsid w:val="00E11185"/>
    <w:rsid w:val="00E1241F"/>
    <w:rsid w:val="00E14079"/>
    <w:rsid w:val="00E205D8"/>
    <w:rsid w:val="00E34C38"/>
    <w:rsid w:val="00E431F3"/>
    <w:rsid w:val="00E46C84"/>
    <w:rsid w:val="00E47973"/>
    <w:rsid w:val="00E47CB3"/>
    <w:rsid w:val="00E47DA9"/>
    <w:rsid w:val="00E47E41"/>
    <w:rsid w:val="00E54823"/>
    <w:rsid w:val="00E56FD2"/>
    <w:rsid w:val="00E66C86"/>
    <w:rsid w:val="00E670C7"/>
    <w:rsid w:val="00E7042F"/>
    <w:rsid w:val="00E736D1"/>
    <w:rsid w:val="00E742D7"/>
    <w:rsid w:val="00E76764"/>
    <w:rsid w:val="00E86E8D"/>
    <w:rsid w:val="00E905B3"/>
    <w:rsid w:val="00E92328"/>
    <w:rsid w:val="00E92424"/>
    <w:rsid w:val="00E93C2B"/>
    <w:rsid w:val="00E94F38"/>
    <w:rsid w:val="00E96473"/>
    <w:rsid w:val="00EA1B2B"/>
    <w:rsid w:val="00EA2D8B"/>
    <w:rsid w:val="00EA410B"/>
    <w:rsid w:val="00EA430A"/>
    <w:rsid w:val="00EA4B41"/>
    <w:rsid w:val="00EA6832"/>
    <w:rsid w:val="00EA6F47"/>
    <w:rsid w:val="00EB36AD"/>
    <w:rsid w:val="00ED601A"/>
    <w:rsid w:val="00ED67B0"/>
    <w:rsid w:val="00ED68D6"/>
    <w:rsid w:val="00EE32C0"/>
    <w:rsid w:val="00EE4CAA"/>
    <w:rsid w:val="00EF2137"/>
    <w:rsid w:val="00EF2F4F"/>
    <w:rsid w:val="00EF3ED7"/>
    <w:rsid w:val="00EF4DE2"/>
    <w:rsid w:val="00F0091D"/>
    <w:rsid w:val="00F011CE"/>
    <w:rsid w:val="00F01B14"/>
    <w:rsid w:val="00F035BC"/>
    <w:rsid w:val="00F038D1"/>
    <w:rsid w:val="00F03DEE"/>
    <w:rsid w:val="00F10D3A"/>
    <w:rsid w:val="00F115F3"/>
    <w:rsid w:val="00F11FEE"/>
    <w:rsid w:val="00F13CD7"/>
    <w:rsid w:val="00F169D0"/>
    <w:rsid w:val="00F20CDB"/>
    <w:rsid w:val="00F300AD"/>
    <w:rsid w:val="00F33E34"/>
    <w:rsid w:val="00F370C3"/>
    <w:rsid w:val="00F44705"/>
    <w:rsid w:val="00F46998"/>
    <w:rsid w:val="00F55EA1"/>
    <w:rsid w:val="00F563BD"/>
    <w:rsid w:val="00F5743B"/>
    <w:rsid w:val="00F64204"/>
    <w:rsid w:val="00F652A7"/>
    <w:rsid w:val="00F65FA0"/>
    <w:rsid w:val="00F67E2F"/>
    <w:rsid w:val="00F7395E"/>
    <w:rsid w:val="00F81054"/>
    <w:rsid w:val="00F82B90"/>
    <w:rsid w:val="00F875F4"/>
    <w:rsid w:val="00F87DFF"/>
    <w:rsid w:val="00F901F2"/>
    <w:rsid w:val="00F92087"/>
    <w:rsid w:val="00F9408C"/>
    <w:rsid w:val="00F951CC"/>
    <w:rsid w:val="00FA0E59"/>
    <w:rsid w:val="00FA14C7"/>
    <w:rsid w:val="00FA3AD2"/>
    <w:rsid w:val="00FA3D2E"/>
    <w:rsid w:val="00FA7A18"/>
    <w:rsid w:val="00FB2EDB"/>
    <w:rsid w:val="00FB3409"/>
    <w:rsid w:val="00FC0DC1"/>
    <w:rsid w:val="00FC1DE6"/>
    <w:rsid w:val="00FC3C7B"/>
    <w:rsid w:val="00FC418E"/>
    <w:rsid w:val="00FC5A93"/>
    <w:rsid w:val="00FC6C0B"/>
    <w:rsid w:val="00FD15CE"/>
    <w:rsid w:val="00FE3FE5"/>
    <w:rsid w:val="00FE508F"/>
    <w:rsid w:val="00FE5C94"/>
    <w:rsid w:val="00FE6956"/>
    <w:rsid w:val="00FF01E8"/>
    <w:rsid w:val="00FF15CE"/>
    <w:rsid w:val="00FF3DBF"/>
    <w:rsid w:val="00FF57CC"/>
    <w:rsid w:val="00FF66D5"/>
    <w:rsid w:val="00FF7664"/>
    <w:rsid w:val="013213EA"/>
    <w:rsid w:val="015456DE"/>
    <w:rsid w:val="01BA0FF0"/>
    <w:rsid w:val="02A30773"/>
    <w:rsid w:val="02C91111"/>
    <w:rsid w:val="039E1099"/>
    <w:rsid w:val="04022CC0"/>
    <w:rsid w:val="046F7CC7"/>
    <w:rsid w:val="05BD7196"/>
    <w:rsid w:val="05F83592"/>
    <w:rsid w:val="061319C4"/>
    <w:rsid w:val="06AA64AB"/>
    <w:rsid w:val="07966F08"/>
    <w:rsid w:val="09341568"/>
    <w:rsid w:val="09507246"/>
    <w:rsid w:val="09A84BD4"/>
    <w:rsid w:val="09F0045F"/>
    <w:rsid w:val="0AD47ACA"/>
    <w:rsid w:val="0B1D4440"/>
    <w:rsid w:val="0D6B7B37"/>
    <w:rsid w:val="0D7E3D32"/>
    <w:rsid w:val="0DAB21B8"/>
    <w:rsid w:val="0E374A3D"/>
    <w:rsid w:val="0ED97711"/>
    <w:rsid w:val="0EF8790E"/>
    <w:rsid w:val="0F234B41"/>
    <w:rsid w:val="0F71263A"/>
    <w:rsid w:val="100D41C4"/>
    <w:rsid w:val="109964F2"/>
    <w:rsid w:val="113C0204"/>
    <w:rsid w:val="11935C8B"/>
    <w:rsid w:val="135C6BEE"/>
    <w:rsid w:val="141C7B6F"/>
    <w:rsid w:val="14315B6A"/>
    <w:rsid w:val="145E52FC"/>
    <w:rsid w:val="147047A1"/>
    <w:rsid w:val="15432F07"/>
    <w:rsid w:val="157B5FCC"/>
    <w:rsid w:val="16963EA1"/>
    <w:rsid w:val="176E67A4"/>
    <w:rsid w:val="18320835"/>
    <w:rsid w:val="18E85787"/>
    <w:rsid w:val="199144FC"/>
    <w:rsid w:val="1AAA3E13"/>
    <w:rsid w:val="1ADD24F9"/>
    <w:rsid w:val="1BB21F63"/>
    <w:rsid w:val="1C404D6F"/>
    <w:rsid w:val="1CFB4C82"/>
    <w:rsid w:val="1D5C25F1"/>
    <w:rsid w:val="1D9A3BCD"/>
    <w:rsid w:val="1DA16873"/>
    <w:rsid w:val="1E6D6C93"/>
    <w:rsid w:val="1F243CE3"/>
    <w:rsid w:val="1F852D64"/>
    <w:rsid w:val="1FD168CC"/>
    <w:rsid w:val="2001186D"/>
    <w:rsid w:val="208706BB"/>
    <w:rsid w:val="20C56B50"/>
    <w:rsid w:val="20EE4B01"/>
    <w:rsid w:val="23D8485F"/>
    <w:rsid w:val="23FA788C"/>
    <w:rsid w:val="24132B2B"/>
    <w:rsid w:val="244E144A"/>
    <w:rsid w:val="24626E6D"/>
    <w:rsid w:val="248B61AC"/>
    <w:rsid w:val="24CA5008"/>
    <w:rsid w:val="25164F39"/>
    <w:rsid w:val="25A72F7C"/>
    <w:rsid w:val="260620C7"/>
    <w:rsid w:val="261E4C09"/>
    <w:rsid w:val="26273291"/>
    <w:rsid w:val="26764065"/>
    <w:rsid w:val="2714613F"/>
    <w:rsid w:val="273C4595"/>
    <w:rsid w:val="27426E2C"/>
    <w:rsid w:val="277932A8"/>
    <w:rsid w:val="282D78EC"/>
    <w:rsid w:val="28673488"/>
    <w:rsid w:val="28AE1FB2"/>
    <w:rsid w:val="293C3853"/>
    <w:rsid w:val="2B163789"/>
    <w:rsid w:val="2B413B80"/>
    <w:rsid w:val="2B58642E"/>
    <w:rsid w:val="2D0F7484"/>
    <w:rsid w:val="2D1266CF"/>
    <w:rsid w:val="2E1348B2"/>
    <w:rsid w:val="2ED35691"/>
    <w:rsid w:val="2F075E21"/>
    <w:rsid w:val="2F7B055E"/>
    <w:rsid w:val="2FAE6106"/>
    <w:rsid w:val="2FD7306C"/>
    <w:rsid w:val="305301DB"/>
    <w:rsid w:val="30FB7E8A"/>
    <w:rsid w:val="310B1105"/>
    <w:rsid w:val="32F85F6C"/>
    <w:rsid w:val="33590668"/>
    <w:rsid w:val="33AF5284"/>
    <w:rsid w:val="35BE297C"/>
    <w:rsid w:val="37646269"/>
    <w:rsid w:val="37FB3F65"/>
    <w:rsid w:val="3828118B"/>
    <w:rsid w:val="38474E6D"/>
    <w:rsid w:val="38855D95"/>
    <w:rsid w:val="38BC1AAA"/>
    <w:rsid w:val="38F75082"/>
    <w:rsid w:val="39A6019A"/>
    <w:rsid w:val="39E05F4E"/>
    <w:rsid w:val="3AAC3871"/>
    <w:rsid w:val="3AEA421B"/>
    <w:rsid w:val="3B297B2B"/>
    <w:rsid w:val="3BD92E73"/>
    <w:rsid w:val="3CAF1A58"/>
    <w:rsid w:val="3D0A1776"/>
    <w:rsid w:val="3D847BED"/>
    <w:rsid w:val="3DA44E37"/>
    <w:rsid w:val="3DAC7F84"/>
    <w:rsid w:val="3DB60F6A"/>
    <w:rsid w:val="3EE864BC"/>
    <w:rsid w:val="3FFD4FFC"/>
    <w:rsid w:val="415D78F4"/>
    <w:rsid w:val="41AF5972"/>
    <w:rsid w:val="42151874"/>
    <w:rsid w:val="4286428B"/>
    <w:rsid w:val="428B6201"/>
    <w:rsid w:val="42EA5A14"/>
    <w:rsid w:val="43696738"/>
    <w:rsid w:val="4387373F"/>
    <w:rsid w:val="44DB6D3A"/>
    <w:rsid w:val="44F37666"/>
    <w:rsid w:val="46CA37B1"/>
    <w:rsid w:val="479A3E44"/>
    <w:rsid w:val="47E1583B"/>
    <w:rsid w:val="481E75B2"/>
    <w:rsid w:val="486B2C9E"/>
    <w:rsid w:val="49017518"/>
    <w:rsid w:val="49132EB9"/>
    <w:rsid w:val="49585EFF"/>
    <w:rsid w:val="498913E3"/>
    <w:rsid w:val="4A0062E9"/>
    <w:rsid w:val="4A6D0E54"/>
    <w:rsid w:val="4A7D4E30"/>
    <w:rsid w:val="4AF372F4"/>
    <w:rsid w:val="4B641D5A"/>
    <w:rsid w:val="4CF85746"/>
    <w:rsid w:val="4EB81383"/>
    <w:rsid w:val="4ED15C35"/>
    <w:rsid w:val="4F386250"/>
    <w:rsid w:val="4FD6234E"/>
    <w:rsid w:val="5245581D"/>
    <w:rsid w:val="52864B0A"/>
    <w:rsid w:val="52B168DA"/>
    <w:rsid w:val="52DC2198"/>
    <w:rsid w:val="53061EC2"/>
    <w:rsid w:val="531233F5"/>
    <w:rsid w:val="534969B5"/>
    <w:rsid w:val="53996621"/>
    <w:rsid w:val="53C67CC0"/>
    <w:rsid w:val="53EC2E21"/>
    <w:rsid w:val="54764DE7"/>
    <w:rsid w:val="55102199"/>
    <w:rsid w:val="556D1B2C"/>
    <w:rsid w:val="56391650"/>
    <w:rsid w:val="57AB72F9"/>
    <w:rsid w:val="57C23AF1"/>
    <w:rsid w:val="57D67D78"/>
    <w:rsid w:val="582C6ADB"/>
    <w:rsid w:val="584D234E"/>
    <w:rsid w:val="58FE7D98"/>
    <w:rsid w:val="59817049"/>
    <w:rsid w:val="598B768B"/>
    <w:rsid w:val="59C90310"/>
    <w:rsid w:val="5AA05880"/>
    <w:rsid w:val="5AF630BD"/>
    <w:rsid w:val="5BB231E8"/>
    <w:rsid w:val="5C3D6451"/>
    <w:rsid w:val="5D291803"/>
    <w:rsid w:val="5D47506B"/>
    <w:rsid w:val="5DC62C53"/>
    <w:rsid w:val="5E38660A"/>
    <w:rsid w:val="5E6E0CA5"/>
    <w:rsid w:val="5E815463"/>
    <w:rsid w:val="5F8D70B1"/>
    <w:rsid w:val="60AC061D"/>
    <w:rsid w:val="60E07C88"/>
    <w:rsid w:val="61330113"/>
    <w:rsid w:val="620A2C06"/>
    <w:rsid w:val="62303F67"/>
    <w:rsid w:val="626D713A"/>
    <w:rsid w:val="62C04D5F"/>
    <w:rsid w:val="635E2EC0"/>
    <w:rsid w:val="637756A5"/>
    <w:rsid w:val="63BF01A5"/>
    <w:rsid w:val="63EB5F8C"/>
    <w:rsid w:val="640125BB"/>
    <w:rsid w:val="64337CE8"/>
    <w:rsid w:val="644E79C9"/>
    <w:rsid w:val="646828EE"/>
    <w:rsid w:val="64886DC6"/>
    <w:rsid w:val="648A7A49"/>
    <w:rsid w:val="64AC5BBA"/>
    <w:rsid w:val="64DA44B0"/>
    <w:rsid w:val="64F250B8"/>
    <w:rsid w:val="651E02BD"/>
    <w:rsid w:val="655013D4"/>
    <w:rsid w:val="657C44DE"/>
    <w:rsid w:val="66722B25"/>
    <w:rsid w:val="66BE79CD"/>
    <w:rsid w:val="66C575C2"/>
    <w:rsid w:val="67073257"/>
    <w:rsid w:val="67636298"/>
    <w:rsid w:val="67855AC1"/>
    <w:rsid w:val="67930FE4"/>
    <w:rsid w:val="67F94135"/>
    <w:rsid w:val="68F12135"/>
    <w:rsid w:val="69016789"/>
    <w:rsid w:val="6997669F"/>
    <w:rsid w:val="69D771FC"/>
    <w:rsid w:val="6A0266DF"/>
    <w:rsid w:val="6B3F6FF2"/>
    <w:rsid w:val="6B411A55"/>
    <w:rsid w:val="6B661C19"/>
    <w:rsid w:val="6C705C2D"/>
    <w:rsid w:val="6C84063A"/>
    <w:rsid w:val="6C9678A0"/>
    <w:rsid w:val="6CBC12E6"/>
    <w:rsid w:val="6CCF6731"/>
    <w:rsid w:val="6D053DF3"/>
    <w:rsid w:val="6E4571EE"/>
    <w:rsid w:val="6E660B31"/>
    <w:rsid w:val="6ECD6D5A"/>
    <w:rsid w:val="6F7900BD"/>
    <w:rsid w:val="6FED463F"/>
    <w:rsid w:val="70173D15"/>
    <w:rsid w:val="7094635D"/>
    <w:rsid w:val="7129789B"/>
    <w:rsid w:val="71A70463"/>
    <w:rsid w:val="737E7A39"/>
    <w:rsid w:val="757C0D6F"/>
    <w:rsid w:val="75A2602B"/>
    <w:rsid w:val="75AB5150"/>
    <w:rsid w:val="76B97528"/>
    <w:rsid w:val="78566010"/>
    <w:rsid w:val="786C7D30"/>
    <w:rsid w:val="7A0727AB"/>
    <w:rsid w:val="7B903D11"/>
    <w:rsid w:val="7BDB43BB"/>
    <w:rsid w:val="7BDB78AF"/>
    <w:rsid w:val="7CD2178E"/>
    <w:rsid w:val="7DEC3728"/>
    <w:rsid w:val="7F044B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5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semiHidden="0" w:unhideWhenUsed="0" w:qFormat="1"/>
    <w:lsdException w:name="header" w:semiHidden="0" w:unhideWhenUsed="0" w:qFormat="1"/>
    <w:lsdException w:name="footer" w:semiHidden="0" w:unhideWhenUsed="0" w:qFormat="1"/>
    <w:lsdException w:name="caption" w:qFormat="1"/>
    <w:lsdException w:name="annotation reference" w:semiHidden="0" w:unhideWhenUsed="0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 w:qFormat="1"/>
    <w:lsdException w:name="annotation subject" w:semiHidden="0" w:unhideWhenUsed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0E2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rsid w:val="002930E2"/>
    <w:pPr>
      <w:spacing w:beforeAutospacing="1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rsid w:val="002930E2"/>
    <w:pPr>
      <w:jc w:val="left"/>
    </w:pPr>
  </w:style>
  <w:style w:type="paragraph" w:styleId="a4">
    <w:name w:val="Balloon Text"/>
    <w:basedOn w:val="a"/>
    <w:link w:val="Char0"/>
    <w:qFormat/>
    <w:rsid w:val="002930E2"/>
    <w:rPr>
      <w:sz w:val="18"/>
      <w:szCs w:val="18"/>
    </w:rPr>
  </w:style>
  <w:style w:type="paragraph" w:styleId="a5">
    <w:name w:val="footer"/>
    <w:basedOn w:val="a"/>
    <w:link w:val="Char1"/>
    <w:qFormat/>
    <w:rsid w:val="002930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rsid w:val="002930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sid w:val="002930E2"/>
    <w:pPr>
      <w:spacing w:beforeAutospacing="1" w:afterAutospacing="1"/>
      <w:jc w:val="left"/>
    </w:pPr>
    <w:rPr>
      <w:kern w:val="0"/>
      <w:sz w:val="24"/>
    </w:rPr>
  </w:style>
  <w:style w:type="paragraph" w:styleId="a8">
    <w:name w:val="annotation subject"/>
    <w:basedOn w:val="a3"/>
    <w:next w:val="a3"/>
    <w:link w:val="Char3"/>
    <w:qFormat/>
    <w:rsid w:val="002930E2"/>
    <w:rPr>
      <w:b/>
      <w:bCs/>
    </w:rPr>
  </w:style>
  <w:style w:type="character" w:styleId="a9">
    <w:name w:val="annotation reference"/>
    <w:qFormat/>
    <w:rsid w:val="002930E2"/>
    <w:rPr>
      <w:sz w:val="21"/>
      <w:szCs w:val="21"/>
    </w:rPr>
  </w:style>
  <w:style w:type="character" w:customStyle="1" w:styleId="Char2">
    <w:name w:val="页眉 Char"/>
    <w:link w:val="a6"/>
    <w:qFormat/>
    <w:rsid w:val="002930E2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1">
    <w:name w:val="页脚 Char"/>
    <w:link w:val="a5"/>
    <w:qFormat/>
    <w:rsid w:val="002930E2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批注文字 Char"/>
    <w:link w:val="a3"/>
    <w:qFormat/>
    <w:rsid w:val="002930E2"/>
    <w:rPr>
      <w:rFonts w:ascii="Calibri" w:eastAsia="宋体" w:hAnsi="Calibri" w:cs="Times New Roman"/>
      <w:kern w:val="2"/>
      <w:sz w:val="21"/>
      <w:szCs w:val="24"/>
    </w:rPr>
  </w:style>
  <w:style w:type="character" w:customStyle="1" w:styleId="Char3">
    <w:name w:val="批注主题 Char"/>
    <w:link w:val="a8"/>
    <w:qFormat/>
    <w:rsid w:val="002930E2"/>
    <w:rPr>
      <w:rFonts w:ascii="Calibri" w:eastAsia="宋体" w:hAnsi="Calibri" w:cs="Times New Roman"/>
      <w:b/>
      <w:bCs/>
      <w:kern w:val="2"/>
      <w:sz w:val="21"/>
      <w:szCs w:val="24"/>
    </w:rPr>
  </w:style>
  <w:style w:type="character" w:customStyle="1" w:styleId="Char0">
    <w:name w:val="批注框文本 Char"/>
    <w:link w:val="a4"/>
    <w:qFormat/>
    <w:rsid w:val="002930E2"/>
    <w:rPr>
      <w:rFonts w:ascii="Calibri" w:eastAsia="宋体" w:hAnsi="Calibri" w:cs="Times New Roman"/>
      <w:kern w:val="2"/>
      <w:sz w:val="18"/>
      <w:szCs w:val="18"/>
    </w:rPr>
  </w:style>
  <w:style w:type="character" w:customStyle="1" w:styleId="font11">
    <w:name w:val="font11"/>
    <w:basedOn w:val="a0"/>
    <w:qFormat/>
    <w:rsid w:val="002930E2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21">
    <w:name w:val="font21"/>
    <w:basedOn w:val="a0"/>
    <w:qFormat/>
    <w:rsid w:val="002930E2"/>
    <w:rPr>
      <w:rFonts w:ascii="宋体" w:eastAsia="宋体" w:hAnsi="宋体" w:cs="宋体" w:hint="eastAsia"/>
      <w:color w:val="000000"/>
      <w:sz w:val="18"/>
      <w:szCs w:val="18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8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46D4E5-5F84-4940-ADEB-BE3F11D52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784</Words>
  <Characters>4471</Characters>
  <Application>Microsoft Office Word</Application>
  <DocSecurity>0</DocSecurity>
  <Lines>37</Lines>
  <Paragraphs>10</Paragraphs>
  <ScaleCrop>false</ScaleCrop>
  <Company>微软中国</Company>
  <LinksUpToDate>false</LinksUpToDate>
  <CharactersWithSpaces>5245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2020-07-30T09:15:00Z</cp:lastPrinted>
  <dcterms:created xsi:type="dcterms:W3CDTF">2025-06-04T07:54:00Z</dcterms:created>
  <dcterms:modified xsi:type="dcterms:W3CDTF">2025-06-04T07:59:00Z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2052-12.8.2.17838</vt:lpwstr>
  </property>
  <property fmtid="{D5CDD505-2E9C-101B-9397-08002B2CF9AE}" pid="3" name="ICV">
    <vt:lpwstr>01B7574CC0B046BAA697EC62E39C0B68</vt:lpwstr>
  </property>
</Properties>
</file>